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66" w:rsidRDefault="00261A6D" w:rsidP="00261A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Кадуйского муниципального района «Центр детского творчества»</w:t>
      </w:r>
    </w:p>
    <w:p w:rsidR="00261A6D" w:rsidRDefault="00261A6D" w:rsidP="0026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0B10" w:rsidRDefault="00261A6D" w:rsidP="00261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B10">
        <w:rPr>
          <w:rFonts w:ascii="Times New Roman" w:hAnsi="Times New Roman" w:cs="Times New Roman"/>
          <w:b/>
          <w:sz w:val="28"/>
          <w:szCs w:val="28"/>
        </w:rPr>
        <w:t xml:space="preserve">Анализ работы МБУ ДО ЦДТ </w:t>
      </w:r>
    </w:p>
    <w:p w:rsidR="00261A6D" w:rsidRPr="00A60B10" w:rsidRDefault="00261A6D" w:rsidP="00261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B10">
        <w:rPr>
          <w:rFonts w:ascii="Times New Roman" w:hAnsi="Times New Roman" w:cs="Times New Roman"/>
          <w:b/>
          <w:sz w:val="28"/>
          <w:szCs w:val="28"/>
        </w:rPr>
        <w:t>за 2019-2020 учебный год.</w:t>
      </w:r>
    </w:p>
    <w:p w:rsidR="00261A6D" w:rsidRDefault="00261A6D" w:rsidP="00261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A6D" w:rsidRDefault="00261A6D" w:rsidP="00261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A6D" w:rsidRDefault="00261A6D" w:rsidP="00A60B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A60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Кадуй</w:t>
      </w:r>
      <w:proofErr w:type="spellEnd"/>
    </w:p>
    <w:p w:rsidR="00261A6D" w:rsidRDefault="00261A6D" w:rsidP="00261A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Анализ работы МБУ ДО ЦДТ за 2019-2020 учебный год.</w:t>
      </w:r>
    </w:p>
    <w:p w:rsidR="005E097F" w:rsidRDefault="00130010" w:rsidP="00261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261A6D">
        <w:rPr>
          <w:rFonts w:ascii="Times New Roman" w:hAnsi="Times New Roman" w:cs="Times New Roman"/>
          <w:sz w:val="24"/>
          <w:szCs w:val="24"/>
        </w:rPr>
        <w:t xml:space="preserve">В 2019-2020 учебном году деятельность МБУ ДО ЦДТ </w:t>
      </w:r>
      <w:r w:rsidR="00CB1B20">
        <w:rPr>
          <w:rFonts w:ascii="Times New Roman" w:hAnsi="Times New Roman" w:cs="Times New Roman"/>
          <w:sz w:val="24"/>
          <w:szCs w:val="24"/>
        </w:rPr>
        <w:t>была направлена н</w:t>
      </w:r>
      <w:r w:rsidR="0045159B">
        <w:rPr>
          <w:rFonts w:ascii="Times New Roman" w:hAnsi="Times New Roman" w:cs="Times New Roman"/>
          <w:sz w:val="24"/>
          <w:szCs w:val="24"/>
        </w:rPr>
        <w:t xml:space="preserve">а совершенствование условий  </w:t>
      </w:r>
      <w:r w:rsidR="00CB1B20">
        <w:rPr>
          <w:rFonts w:ascii="Times New Roman" w:hAnsi="Times New Roman" w:cs="Times New Roman"/>
          <w:sz w:val="24"/>
          <w:szCs w:val="24"/>
        </w:rPr>
        <w:t>эффективного формирования у обучающихся положительной мотивации к познани</w:t>
      </w:r>
      <w:r w:rsidR="0045159B">
        <w:rPr>
          <w:rFonts w:ascii="Times New Roman" w:hAnsi="Times New Roman" w:cs="Times New Roman"/>
          <w:sz w:val="24"/>
          <w:szCs w:val="24"/>
        </w:rPr>
        <w:t>ю и творчеству, социокультурное, духовно-нравственное их развитие</w:t>
      </w:r>
      <w:r w:rsidR="00CB1B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B1B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1B20">
        <w:rPr>
          <w:rFonts w:ascii="Times New Roman" w:hAnsi="Times New Roman" w:cs="Times New Roman"/>
          <w:sz w:val="24"/>
          <w:szCs w:val="24"/>
        </w:rPr>
        <w:t>Работа учреждения осуществлялась по Плану работы МБУ ДО ЦДТ (утвержден приказом от 28.08.2019г. №33-Д),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B20">
        <w:rPr>
          <w:rFonts w:ascii="Times New Roman" w:hAnsi="Times New Roman" w:cs="Times New Roman"/>
          <w:sz w:val="24"/>
          <w:szCs w:val="24"/>
        </w:rPr>
        <w:t xml:space="preserve"> в соответствии с содержанием Образовательной программы МБУ ДО ЦДТ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B20">
        <w:rPr>
          <w:rFonts w:ascii="Times New Roman" w:hAnsi="Times New Roman" w:cs="Times New Roman"/>
          <w:sz w:val="24"/>
          <w:szCs w:val="24"/>
        </w:rPr>
        <w:t xml:space="preserve"> (утверждена приказом от 27.09.2019г.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B20">
        <w:rPr>
          <w:rFonts w:ascii="Times New Roman" w:hAnsi="Times New Roman" w:cs="Times New Roman"/>
          <w:sz w:val="24"/>
          <w:szCs w:val="24"/>
        </w:rPr>
        <w:t xml:space="preserve"> №35/1-Д),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B20">
        <w:rPr>
          <w:rFonts w:ascii="Times New Roman" w:hAnsi="Times New Roman" w:cs="Times New Roman"/>
          <w:sz w:val="24"/>
          <w:szCs w:val="24"/>
        </w:rPr>
        <w:t>в рамках реализации</w:t>
      </w:r>
      <w:r>
        <w:rPr>
          <w:rFonts w:ascii="Times New Roman" w:hAnsi="Times New Roman" w:cs="Times New Roman"/>
          <w:sz w:val="24"/>
          <w:szCs w:val="24"/>
        </w:rPr>
        <w:t xml:space="preserve"> трехгодичной</w:t>
      </w:r>
      <w:r w:rsidR="00CB1B20">
        <w:rPr>
          <w:rFonts w:ascii="Times New Roman" w:hAnsi="Times New Roman" w:cs="Times New Roman"/>
          <w:sz w:val="24"/>
          <w:szCs w:val="24"/>
        </w:rPr>
        <w:t xml:space="preserve"> единой методической темы «Качественные изменения условий для развития дополнительного  образования в МБУ ДО ЦДТ с целью эффективного формировани</w:t>
      </w:r>
      <w:r>
        <w:rPr>
          <w:rFonts w:ascii="Times New Roman" w:hAnsi="Times New Roman" w:cs="Times New Roman"/>
          <w:sz w:val="24"/>
          <w:szCs w:val="24"/>
        </w:rPr>
        <w:t>я у обучающихся положительной мотивации к познанию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творчеству»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определена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педколлективом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2018-2019 учебного года). </w:t>
      </w:r>
      <w:r w:rsidR="00E01443">
        <w:rPr>
          <w:rFonts w:ascii="Times New Roman" w:hAnsi="Times New Roman" w:cs="Times New Roman"/>
          <w:sz w:val="24"/>
          <w:szCs w:val="24"/>
        </w:rPr>
        <w:t xml:space="preserve"> Для </w:t>
      </w:r>
      <w:r w:rsidR="00FA5572">
        <w:rPr>
          <w:rFonts w:ascii="Times New Roman" w:hAnsi="Times New Roman" w:cs="Times New Roman"/>
          <w:sz w:val="24"/>
          <w:szCs w:val="24"/>
        </w:rPr>
        <w:t xml:space="preserve">совершенствования процесса управления учреждением </w:t>
      </w:r>
      <w:r w:rsidR="00E01443">
        <w:rPr>
          <w:rFonts w:ascii="Times New Roman" w:hAnsi="Times New Roman" w:cs="Times New Roman"/>
          <w:sz w:val="24"/>
          <w:szCs w:val="24"/>
        </w:rPr>
        <w:t xml:space="preserve"> </w:t>
      </w:r>
      <w:r w:rsidR="0080070E">
        <w:rPr>
          <w:rFonts w:ascii="Times New Roman" w:hAnsi="Times New Roman" w:cs="Times New Roman"/>
          <w:sz w:val="24"/>
          <w:szCs w:val="24"/>
        </w:rPr>
        <w:t>была проведена работа по н</w:t>
      </w:r>
      <w:r w:rsidR="00FA5572">
        <w:rPr>
          <w:rFonts w:ascii="Times New Roman" w:hAnsi="Times New Roman" w:cs="Times New Roman"/>
          <w:sz w:val="24"/>
          <w:szCs w:val="24"/>
        </w:rPr>
        <w:t>ормативно-правовому обеспечению образовательного процесса: внесены коррективы в локальные акты (</w:t>
      </w:r>
      <w:r w:rsidR="00AD661C">
        <w:rPr>
          <w:rFonts w:ascii="Times New Roman" w:hAnsi="Times New Roman" w:cs="Times New Roman"/>
          <w:sz w:val="24"/>
          <w:szCs w:val="24"/>
        </w:rPr>
        <w:t>14</w:t>
      </w:r>
      <w:r w:rsidR="00FA5572">
        <w:rPr>
          <w:rFonts w:ascii="Times New Roman" w:hAnsi="Times New Roman" w:cs="Times New Roman"/>
          <w:sz w:val="24"/>
          <w:szCs w:val="24"/>
        </w:rPr>
        <w:t>), в</w:t>
      </w:r>
      <w:r w:rsidR="0080070E">
        <w:rPr>
          <w:rFonts w:ascii="Times New Roman" w:hAnsi="Times New Roman" w:cs="Times New Roman"/>
          <w:sz w:val="24"/>
          <w:szCs w:val="24"/>
        </w:rPr>
        <w:t xml:space="preserve"> </w:t>
      </w:r>
      <w:r w:rsidR="00FA5572">
        <w:rPr>
          <w:rFonts w:ascii="Times New Roman" w:hAnsi="Times New Roman" w:cs="Times New Roman"/>
          <w:sz w:val="24"/>
          <w:szCs w:val="24"/>
        </w:rPr>
        <w:t>ряд локальных актов (</w:t>
      </w:r>
      <w:r w:rsidR="00AD661C">
        <w:rPr>
          <w:rFonts w:ascii="Times New Roman" w:hAnsi="Times New Roman" w:cs="Times New Roman"/>
          <w:sz w:val="24"/>
          <w:szCs w:val="24"/>
        </w:rPr>
        <w:t>5</w:t>
      </w:r>
      <w:r w:rsidR="00FA5572">
        <w:rPr>
          <w:rFonts w:ascii="Times New Roman" w:hAnsi="Times New Roman" w:cs="Times New Roman"/>
          <w:sz w:val="24"/>
          <w:szCs w:val="24"/>
        </w:rPr>
        <w:t>) внесены существенные изменения, разработаны новые локальные акты в количестве</w:t>
      </w:r>
      <w:r w:rsidR="004543FD">
        <w:rPr>
          <w:rFonts w:ascii="Times New Roman" w:hAnsi="Times New Roman" w:cs="Times New Roman"/>
          <w:sz w:val="24"/>
          <w:szCs w:val="24"/>
        </w:rPr>
        <w:t>(</w:t>
      </w:r>
      <w:r w:rsidR="003A3250">
        <w:rPr>
          <w:rFonts w:ascii="Times New Roman" w:hAnsi="Times New Roman" w:cs="Times New Roman"/>
          <w:sz w:val="24"/>
          <w:szCs w:val="24"/>
        </w:rPr>
        <w:t>4</w:t>
      </w:r>
      <w:r w:rsidR="004543FD">
        <w:rPr>
          <w:rFonts w:ascii="Times New Roman" w:hAnsi="Times New Roman" w:cs="Times New Roman"/>
          <w:sz w:val="24"/>
          <w:szCs w:val="24"/>
        </w:rPr>
        <w:t>).</w:t>
      </w:r>
      <w:r w:rsidR="00796790">
        <w:rPr>
          <w:rFonts w:ascii="Times New Roman" w:hAnsi="Times New Roman" w:cs="Times New Roman"/>
          <w:sz w:val="24"/>
          <w:szCs w:val="24"/>
        </w:rPr>
        <w:t xml:space="preserve"> Приведены в порядок</w:t>
      </w:r>
      <w:r w:rsidR="00AD661C">
        <w:rPr>
          <w:rFonts w:ascii="Times New Roman" w:hAnsi="Times New Roman" w:cs="Times New Roman"/>
          <w:sz w:val="24"/>
          <w:szCs w:val="24"/>
        </w:rPr>
        <w:t xml:space="preserve"> 18  личных дел</w:t>
      </w:r>
      <w:r w:rsidR="00796790">
        <w:rPr>
          <w:rFonts w:ascii="Times New Roman" w:hAnsi="Times New Roman" w:cs="Times New Roman"/>
          <w:sz w:val="24"/>
          <w:szCs w:val="24"/>
        </w:rPr>
        <w:t xml:space="preserve"> работников учреждения.</w:t>
      </w:r>
    </w:p>
    <w:p w:rsidR="00261A6D" w:rsidRDefault="005E097F" w:rsidP="00261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04EB">
        <w:rPr>
          <w:rFonts w:ascii="Times New Roman" w:hAnsi="Times New Roman" w:cs="Times New Roman"/>
          <w:sz w:val="24"/>
          <w:szCs w:val="24"/>
        </w:rPr>
        <w:t xml:space="preserve">  </w:t>
      </w:r>
      <w:r w:rsidR="00130010">
        <w:rPr>
          <w:rFonts w:ascii="Times New Roman" w:hAnsi="Times New Roman" w:cs="Times New Roman"/>
          <w:sz w:val="24"/>
          <w:szCs w:val="24"/>
        </w:rPr>
        <w:t>План работы ЦДТ</w:t>
      </w:r>
      <w:r w:rsidR="00FA5572">
        <w:rPr>
          <w:rFonts w:ascii="Times New Roman" w:hAnsi="Times New Roman" w:cs="Times New Roman"/>
          <w:sz w:val="24"/>
          <w:szCs w:val="24"/>
        </w:rPr>
        <w:t xml:space="preserve"> на 2019-2020 учебный год </w:t>
      </w:r>
      <w:r w:rsidR="00130010">
        <w:rPr>
          <w:rFonts w:ascii="Times New Roman" w:hAnsi="Times New Roman" w:cs="Times New Roman"/>
          <w:sz w:val="24"/>
          <w:szCs w:val="24"/>
        </w:rPr>
        <w:t xml:space="preserve"> выполнен на 66,9%</w:t>
      </w:r>
      <w:r w:rsidR="00B9676E">
        <w:rPr>
          <w:rFonts w:ascii="Times New Roman" w:hAnsi="Times New Roman" w:cs="Times New Roman"/>
          <w:sz w:val="24"/>
          <w:szCs w:val="24"/>
        </w:rPr>
        <w:t xml:space="preserve"> , в прошлом учебном году</w:t>
      </w:r>
      <w:r w:rsidR="00A60B10">
        <w:rPr>
          <w:rFonts w:ascii="Times New Roman" w:hAnsi="Times New Roman" w:cs="Times New Roman"/>
          <w:sz w:val="24"/>
          <w:szCs w:val="24"/>
        </w:rPr>
        <w:t xml:space="preserve"> </w:t>
      </w:r>
      <w:r w:rsidR="00B9676E">
        <w:rPr>
          <w:rFonts w:ascii="Times New Roman" w:hAnsi="Times New Roman" w:cs="Times New Roman"/>
          <w:sz w:val="24"/>
          <w:szCs w:val="24"/>
        </w:rPr>
        <w:t xml:space="preserve">- на 65,6%. В разрезе основных разделов плана: </w:t>
      </w:r>
      <w:proofErr w:type="gramStart"/>
      <w:r w:rsidR="00B9676E">
        <w:rPr>
          <w:rFonts w:ascii="Times New Roman" w:hAnsi="Times New Roman" w:cs="Times New Roman"/>
          <w:sz w:val="24"/>
          <w:szCs w:val="24"/>
        </w:rPr>
        <w:t>«Организация методической работы с педагогическими кадрами»-50%,</w:t>
      </w:r>
      <w:r w:rsidR="004543FD">
        <w:rPr>
          <w:rFonts w:ascii="Times New Roman" w:hAnsi="Times New Roman" w:cs="Times New Roman"/>
          <w:sz w:val="24"/>
          <w:szCs w:val="24"/>
        </w:rPr>
        <w:t xml:space="preserve"> в прошлом учебном году- 50%; </w:t>
      </w:r>
      <w:r w:rsidR="00B9676E">
        <w:rPr>
          <w:rFonts w:ascii="Times New Roman" w:hAnsi="Times New Roman" w:cs="Times New Roman"/>
          <w:sz w:val="24"/>
          <w:szCs w:val="24"/>
        </w:rPr>
        <w:t xml:space="preserve"> «Контрольно-аналитическая деятельность»-62,5%,</w:t>
      </w:r>
      <w:r w:rsidR="004543FD">
        <w:rPr>
          <w:rFonts w:ascii="Times New Roman" w:hAnsi="Times New Roman" w:cs="Times New Roman"/>
          <w:sz w:val="24"/>
          <w:szCs w:val="24"/>
        </w:rPr>
        <w:t xml:space="preserve"> в прошлом учебном году 62,5%; ряд вопросов проанализирован в дополнение к плану; </w:t>
      </w:r>
      <w:r w:rsidR="00B9676E">
        <w:rPr>
          <w:rFonts w:ascii="Times New Roman" w:hAnsi="Times New Roman" w:cs="Times New Roman"/>
          <w:sz w:val="24"/>
          <w:szCs w:val="24"/>
        </w:rPr>
        <w:t xml:space="preserve"> «Организационная деятельность»-76,9%,</w:t>
      </w:r>
      <w:r w:rsidR="004543FD">
        <w:rPr>
          <w:rFonts w:ascii="Times New Roman" w:hAnsi="Times New Roman" w:cs="Times New Roman"/>
          <w:sz w:val="24"/>
          <w:szCs w:val="24"/>
        </w:rPr>
        <w:t xml:space="preserve"> в прошлом учебном году-71,4%</w:t>
      </w:r>
      <w:r w:rsidR="00B9676E">
        <w:rPr>
          <w:rFonts w:ascii="Times New Roman" w:hAnsi="Times New Roman" w:cs="Times New Roman"/>
          <w:sz w:val="24"/>
          <w:szCs w:val="24"/>
        </w:rPr>
        <w:t xml:space="preserve"> «Финансово-хозяйственная деятельность»-94,4%,</w:t>
      </w:r>
      <w:r w:rsidR="004543FD">
        <w:rPr>
          <w:rFonts w:ascii="Times New Roman" w:hAnsi="Times New Roman" w:cs="Times New Roman"/>
          <w:sz w:val="24"/>
          <w:szCs w:val="24"/>
        </w:rPr>
        <w:t xml:space="preserve"> в прошлом учебном году-78,9%; </w:t>
      </w:r>
      <w:r w:rsidR="00B9676E">
        <w:rPr>
          <w:rFonts w:ascii="Times New Roman" w:hAnsi="Times New Roman" w:cs="Times New Roman"/>
          <w:sz w:val="24"/>
          <w:szCs w:val="24"/>
        </w:rPr>
        <w:t xml:space="preserve"> «Воспитательные мероприятия с обучающимися»-75%, </w:t>
      </w:r>
      <w:r w:rsidR="004543FD">
        <w:rPr>
          <w:rFonts w:ascii="Times New Roman" w:hAnsi="Times New Roman" w:cs="Times New Roman"/>
          <w:sz w:val="24"/>
          <w:szCs w:val="24"/>
        </w:rPr>
        <w:t xml:space="preserve"> в прошлом учебном году 63,6%;</w:t>
      </w:r>
      <w:proofErr w:type="gramEnd"/>
      <w:r w:rsidR="004543FD">
        <w:rPr>
          <w:rFonts w:ascii="Times New Roman" w:hAnsi="Times New Roman" w:cs="Times New Roman"/>
          <w:sz w:val="24"/>
          <w:szCs w:val="24"/>
        </w:rPr>
        <w:t xml:space="preserve"> </w:t>
      </w:r>
      <w:r w:rsidR="00B9676E">
        <w:rPr>
          <w:rFonts w:ascii="Times New Roman" w:hAnsi="Times New Roman" w:cs="Times New Roman"/>
          <w:sz w:val="24"/>
          <w:szCs w:val="24"/>
        </w:rPr>
        <w:t xml:space="preserve"> «Охрана труда»-90%, </w:t>
      </w:r>
      <w:r w:rsidR="004543FD">
        <w:rPr>
          <w:rFonts w:ascii="Times New Roman" w:hAnsi="Times New Roman" w:cs="Times New Roman"/>
          <w:sz w:val="24"/>
          <w:szCs w:val="24"/>
        </w:rPr>
        <w:t xml:space="preserve"> в прошлом учебном году 68%; </w:t>
      </w:r>
      <w:r w:rsidR="00B9676E">
        <w:rPr>
          <w:rFonts w:ascii="Times New Roman" w:hAnsi="Times New Roman" w:cs="Times New Roman"/>
          <w:sz w:val="24"/>
          <w:szCs w:val="24"/>
        </w:rPr>
        <w:t xml:space="preserve"> «План работы Родительского совета»-50%, </w:t>
      </w:r>
      <w:r w:rsidR="004543FD">
        <w:rPr>
          <w:rFonts w:ascii="Times New Roman" w:hAnsi="Times New Roman" w:cs="Times New Roman"/>
          <w:sz w:val="24"/>
          <w:szCs w:val="24"/>
        </w:rPr>
        <w:t xml:space="preserve">в прошлом учебном году 72,7%; </w:t>
      </w:r>
      <w:r w:rsidR="006254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676E">
        <w:rPr>
          <w:rFonts w:ascii="Times New Roman" w:hAnsi="Times New Roman" w:cs="Times New Roman"/>
          <w:sz w:val="24"/>
          <w:szCs w:val="24"/>
        </w:rPr>
        <w:t>«План работы ГО и ЧС»-33,3%,  «Популяризация технического творчества»- 55,5%,</w:t>
      </w:r>
      <w:r w:rsidR="006254C5">
        <w:rPr>
          <w:rFonts w:ascii="Times New Roman" w:hAnsi="Times New Roman" w:cs="Times New Roman"/>
          <w:sz w:val="24"/>
          <w:szCs w:val="24"/>
        </w:rPr>
        <w:t xml:space="preserve"> </w:t>
      </w:r>
      <w:r w:rsidR="00B9676E">
        <w:rPr>
          <w:rFonts w:ascii="Times New Roman" w:hAnsi="Times New Roman" w:cs="Times New Roman"/>
          <w:sz w:val="24"/>
          <w:szCs w:val="24"/>
        </w:rPr>
        <w:t xml:space="preserve"> « План работы методического совета»-37,5%.</w:t>
      </w:r>
      <w:r w:rsidR="006254C5">
        <w:rPr>
          <w:rFonts w:ascii="Times New Roman" w:hAnsi="Times New Roman" w:cs="Times New Roman"/>
          <w:sz w:val="24"/>
          <w:szCs w:val="24"/>
        </w:rPr>
        <w:t xml:space="preserve"> </w:t>
      </w:r>
      <w:r w:rsidR="00CB1B20">
        <w:rPr>
          <w:rFonts w:ascii="Times New Roman" w:hAnsi="Times New Roman" w:cs="Times New Roman"/>
          <w:sz w:val="24"/>
          <w:szCs w:val="24"/>
        </w:rPr>
        <w:t xml:space="preserve"> </w:t>
      </w:r>
      <w:r w:rsidR="006254C5">
        <w:rPr>
          <w:rFonts w:ascii="Times New Roman" w:hAnsi="Times New Roman" w:cs="Times New Roman"/>
          <w:sz w:val="24"/>
          <w:szCs w:val="24"/>
        </w:rPr>
        <w:t>Основные причины, повлиявшие на невыполнение плана в полном объеме, заключаются в следу</w:t>
      </w:r>
      <w:r w:rsidR="00A60B10">
        <w:rPr>
          <w:rFonts w:ascii="Times New Roman" w:hAnsi="Times New Roman" w:cs="Times New Roman"/>
          <w:sz w:val="24"/>
          <w:szCs w:val="24"/>
        </w:rPr>
        <w:t>ющем: три проверки учреждения</w:t>
      </w:r>
      <w:r w:rsidR="00B65C9F">
        <w:rPr>
          <w:rFonts w:ascii="Times New Roman" w:hAnsi="Times New Roman" w:cs="Times New Roman"/>
          <w:sz w:val="24"/>
          <w:szCs w:val="24"/>
        </w:rPr>
        <w:t>: плановая выездная проверка Департамента образования Вологодской области «Соблюдение лицензионных требований и условий при осуществлении образовательной деятельности» с 01.03-20.03.2020г.,  приказ Департамента образования  от</w:t>
      </w:r>
      <w:r w:rsidR="003C04EB">
        <w:rPr>
          <w:rFonts w:ascii="Times New Roman" w:hAnsi="Times New Roman" w:cs="Times New Roman"/>
          <w:sz w:val="24"/>
          <w:szCs w:val="24"/>
        </w:rPr>
        <w:t xml:space="preserve"> </w:t>
      </w:r>
      <w:r w:rsidR="00B65C9F">
        <w:rPr>
          <w:rFonts w:ascii="Times New Roman" w:hAnsi="Times New Roman" w:cs="Times New Roman"/>
          <w:sz w:val="24"/>
          <w:szCs w:val="24"/>
        </w:rPr>
        <w:t>19.02.2020г. №100-ПП;</w:t>
      </w:r>
      <w:proofErr w:type="gramEnd"/>
      <w:r w:rsidR="00B65C9F">
        <w:rPr>
          <w:rFonts w:ascii="Times New Roman" w:hAnsi="Times New Roman" w:cs="Times New Roman"/>
          <w:sz w:val="24"/>
          <w:szCs w:val="24"/>
        </w:rPr>
        <w:t xml:space="preserve"> плановая камеральная ревизия использования средств районного бюджета МБУ ДО ЦДТ с 24.04 по15.05 2020г., </w:t>
      </w:r>
      <w:r w:rsidR="0031054E">
        <w:rPr>
          <w:rFonts w:ascii="Times New Roman" w:hAnsi="Times New Roman" w:cs="Times New Roman"/>
          <w:sz w:val="24"/>
          <w:szCs w:val="24"/>
        </w:rPr>
        <w:t xml:space="preserve">распоряжение Администрации Кадуйского района от 22.04.2020г. № 33.2-ар; </w:t>
      </w:r>
      <w:r w:rsidR="003C04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054E">
        <w:rPr>
          <w:rFonts w:ascii="Times New Roman" w:hAnsi="Times New Roman" w:cs="Times New Roman"/>
          <w:sz w:val="24"/>
          <w:szCs w:val="24"/>
        </w:rPr>
        <w:t>плановая камеральная проверка «Соблюдение требований законодательства РФ и иных нормативных правовых актов о контрактной системе закупок товаров, работ, услуг для обеспечения нужд МБУ ДО ЦДТ за 2019 год» с 18.05.по 29.05.2020г.,</w:t>
      </w:r>
      <w:r w:rsidR="003C04EB">
        <w:rPr>
          <w:rFonts w:ascii="Times New Roman" w:hAnsi="Times New Roman" w:cs="Times New Roman"/>
          <w:sz w:val="24"/>
          <w:szCs w:val="24"/>
        </w:rPr>
        <w:t xml:space="preserve"> </w:t>
      </w:r>
      <w:r w:rsidR="0031054E">
        <w:rPr>
          <w:rFonts w:ascii="Times New Roman" w:hAnsi="Times New Roman" w:cs="Times New Roman"/>
          <w:sz w:val="24"/>
          <w:szCs w:val="24"/>
        </w:rPr>
        <w:t xml:space="preserve"> распоряжение Администрации Кадуйского района от 22.04.2020г. №33.1-ар.,</w:t>
      </w:r>
      <w:r w:rsidR="00AD661C">
        <w:rPr>
          <w:rFonts w:ascii="Times New Roman" w:hAnsi="Times New Roman" w:cs="Times New Roman"/>
          <w:sz w:val="24"/>
          <w:szCs w:val="24"/>
        </w:rPr>
        <w:t xml:space="preserve"> (потребовалось дополнительное время для подготовки к проверкам и участию в данных мероприятиях) </w:t>
      </w:r>
      <w:r w:rsidR="0031054E">
        <w:rPr>
          <w:rFonts w:ascii="Times New Roman" w:hAnsi="Times New Roman" w:cs="Times New Roman"/>
          <w:sz w:val="24"/>
          <w:szCs w:val="24"/>
        </w:rPr>
        <w:t xml:space="preserve"> ситуация с </w:t>
      </w:r>
      <w:r w:rsidR="003C04EB">
        <w:rPr>
          <w:rFonts w:ascii="Times New Roman" w:hAnsi="Times New Roman" w:cs="Times New Roman"/>
          <w:sz w:val="24"/>
          <w:szCs w:val="24"/>
        </w:rPr>
        <w:t xml:space="preserve"> переходом на дистанционную форму</w:t>
      </w:r>
      <w:proofErr w:type="gramEnd"/>
      <w:r w:rsidR="003C04EB">
        <w:rPr>
          <w:rFonts w:ascii="Times New Roman" w:hAnsi="Times New Roman" w:cs="Times New Roman"/>
          <w:sz w:val="24"/>
          <w:szCs w:val="24"/>
        </w:rPr>
        <w:t xml:space="preserve"> обучения с 20.03.2020г., приказ Управления образования Администрации Кадуйского муниципального района от </w:t>
      </w:r>
      <w:r w:rsidR="00A60B10">
        <w:rPr>
          <w:rFonts w:ascii="Times New Roman" w:hAnsi="Times New Roman" w:cs="Times New Roman"/>
          <w:sz w:val="24"/>
          <w:szCs w:val="24"/>
        </w:rPr>
        <w:t xml:space="preserve">19.03.2020 года  </w:t>
      </w:r>
      <w:r w:rsidR="003C04EB">
        <w:rPr>
          <w:rFonts w:ascii="Times New Roman" w:hAnsi="Times New Roman" w:cs="Times New Roman"/>
          <w:sz w:val="24"/>
          <w:szCs w:val="24"/>
        </w:rPr>
        <w:t>№</w:t>
      </w:r>
      <w:r w:rsidR="00A60B10">
        <w:rPr>
          <w:rFonts w:ascii="Times New Roman" w:hAnsi="Times New Roman" w:cs="Times New Roman"/>
          <w:sz w:val="24"/>
          <w:szCs w:val="24"/>
        </w:rPr>
        <w:t xml:space="preserve"> 70</w:t>
      </w:r>
      <w:r w:rsidR="00CD52DD">
        <w:rPr>
          <w:rFonts w:ascii="Times New Roman" w:hAnsi="Times New Roman" w:cs="Times New Roman"/>
          <w:sz w:val="24"/>
          <w:szCs w:val="24"/>
        </w:rPr>
        <w:t xml:space="preserve"> о  переходе на дистанционное обучение</w:t>
      </w:r>
      <w:r w:rsidR="003C04EB">
        <w:rPr>
          <w:rFonts w:ascii="Times New Roman" w:hAnsi="Times New Roman" w:cs="Times New Roman"/>
          <w:sz w:val="24"/>
          <w:szCs w:val="24"/>
        </w:rPr>
        <w:t xml:space="preserve"> в связи с новой </w:t>
      </w:r>
      <w:proofErr w:type="spellStart"/>
      <w:r w:rsidR="003C04E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3C04EB">
        <w:rPr>
          <w:rFonts w:ascii="Times New Roman" w:hAnsi="Times New Roman" w:cs="Times New Roman"/>
          <w:sz w:val="24"/>
          <w:szCs w:val="24"/>
        </w:rPr>
        <w:t xml:space="preserve"> инфекцией.</w:t>
      </w:r>
    </w:p>
    <w:p w:rsidR="00DB5E53" w:rsidRDefault="0045159B" w:rsidP="00261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2019-2020 учебном году в учреждении открыто и </w:t>
      </w:r>
      <w:r w:rsidR="0007357F">
        <w:rPr>
          <w:rFonts w:ascii="Times New Roman" w:hAnsi="Times New Roman" w:cs="Times New Roman"/>
          <w:sz w:val="24"/>
          <w:szCs w:val="24"/>
        </w:rPr>
        <w:t>работало 1</w:t>
      </w:r>
      <w:r w:rsidR="00A60B10">
        <w:rPr>
          <w:rFonts w:ascii="Times New Roman" w:hAnsi="Times New Roman" w:cs="Times New Roman"/>
          <w:sz w:val="24"/>
          <w:szCs w:val="24"/>
        </w:rPr>
        <w:t>4</w:t>
      </w:r>
      <w:r w:rsidR="0007357F">
        <w:rPr>
          <w:rFonts w:ascii="Times New Roman" w:hAnsi="Times New Roman" w:cs="Times New Roman"/>
          <w:sz w:val="24"/>
          <w:szCs w:val="24"/>
        </w:rPr>
        <w:t xml:space="preserve"> детских объединений</w:t>
      </w:r>
      <w:r w:rsidR="00FB7145">
        <w:rPr>
          <w:rFonts w:ascii="Times New Roman" w:hAnsi="Times New Roman" w:cs="Times New Roman"/>
          <w:sz w:val="24"/>
          <w:szCs w:val="24"/>
        </w:rPr>
        <w:t xml:space="preserve"> </w:t>
      </w:r>
      <w:r w:rsidR="0007357F">
        <w:rPr>
          <w:rFonts w:ascii="Times New Roman" w:hAnsi="Times New Roman" w:cs="Times New Roman"/>
          <w:sz w:val="24"/>
          <w:szCs w:val="24"/>
        </w:rPr>
        <w:t xml:space="preserve">                   (</w:t>
      </w:r>
      <w:r w:rsidR="00FB7145">
        <w:rPr>
          <w:rFonts w:ascii="Times New Roman" w:hAnsi="Times New Roman" w:cs="Times New Roman"/>
          <w:b/>
          <w:sz w:val="24"/>
          <w:szCs w:val="24"/>
        </w:rPr>
        <w:t>Приложение 1.</w:t>
      </w:r>
      <w:r w:rsidR="0007357F">
        <w:rPr>
          <w:rFonts w:ascii="Times New Roman" w:hAnsi="Times New Roman" w:cs="Times New Roman"/>
          <w:sz w:val="24"/>
          <w:szCs w:val="24"/>
        </w:rPr>
        <w:t xml:space="preserve">),  </w:t>
      </w:r>
      <w:r>
        <w:rPr>
          <w:rFonts w:ascii="Times New Roman" w:hAnsi="Times New Roman" w:cs="Times New Roman"/>
          <w:sz w:val="24"/>
          <w:szCs w:val="24"/>
        </w:rPr>
        <w:t xml:space="preserve">в которых </w:t>
      </w:r>
      <w:r w:rsidR="003A3250">
        <w:rPr>
          <w:rFonts w:ascii="Times New Roman" w:hAnsi="Times New Roman" w:cs="Times New Roman"/>
          <w:sz w:val="24"/>
          <w:szCs w:val="24"/>
        </w:rPr>
        <w:t xml:space="preserve">занимались </w:t>
      </w:r>
      <w:r w:rsidR="00084954">
        <w:rPr>
          <w:rFonts w:ascii="Times New Roman" w:hAnsi="Times New Roman" w:cs="Times New Roman"/>
          <w:sz w:val="24"/>
          <w:szCs w:val="24"/>
        </w:rPr>
        <w:t xml:space="preserve"> по д</w:t>
      </w:r>
      <w:r w:rsidR="003A3250">
        <w:rPr>
          <w:rFonts w:ascii="Times New Roman" w:hAnsi="Times New Roman" w:cs="Times New Roman"/>
          <w:sz w:val="24"/>
          <w:szCs w:val="24"/>
        </w:rPr>
        <w:t>анным на 01.10.2019г.</w:t>
      </w:r>
      <w:r w:rsidR="00084954">
        <w:rPr>
          <w:rFonts w:ascii="Times New Roman" w:hAnsi="Times New Roman" w:cs="Times New Roman"/>
          <w:sz w:val="24"/>
          <w:szCs w:val="24"/>
        </w:rPr>
        <w:t xml:space="preserve"> 11</w:t>
      </w:r>
      <w:r w:rsidR="003A3250">
        <w:rPr>
          <w:rFonts w:ascii="Times New Roman" w:hAnsi="Times New Roman" w:cs="Times New Roman"/>
          <w:sz w:val="24"/>
          <w:szCs w:val="24"/>
        </w:rPr>
        <w:t>15 чел. ,</w:t>
      </w:r>
      <w:r w:rsidR="00084954">
        <w:rPr>
          <w:rFonts w:ascii="Times New Roman" w:hAnsi="Times New Roman" w:cs="Times New Roman"/>
          <w:sz w:val="24"/>
          <w:szCs w:val="24"/>
        </w:rPr>
        <w:t xml:space="preserve"> 1147</w:t>
      </w:r>
      <w:r w:rsidR="00A60B10">
        <w:rPr>
          <w:rFonts w:ascii="Times New Roman" w:hAnsi="Times New Roman" w:cs="Times New Roman"/>
          <w:sz w:val="24"/>
          <w:szCs w:val="24"/>
        </w:rPr>
        <w:t xml:space="preserve"> </w:t>
      </w:r>
      <w:r w:rsidR="00084954">
        <w:rPr>
          <w:rFonts w:ascii="Times New Roman" w:hAnsi="Times New Roman" w:cs="Times New Roman"/>
          <w:sz w:val="24"/>
          <w:szCs w:val="24"/>
        </w:rPr>
        <w:t>чел.-</w:t>
      </w:r>
      <w:r w:rsidR="005E097F">
        <w:rPr>
          <w:rFonts w:ascii="Times New Roman" w:hAnsi="Times New Roman" w:cs="Times New Roman"/>
          <w:sz w:val="24"/>
          <w:szCs w:val="24"/>
        </w:rPr>
        <w:t xml:space="preserve"> </w:t>
      </w:r>
      <w:r w:rsidR="00084954">
        <w:rPr>
          <w:rFonts w:ascii="Times New Roman" w:hAnsi="Times New Roman" w:cs="Times New Roman"/>
          <w:sz w:val="24"/>
          <w:szCs w:val="24"/>
        </w:rPr>
        <w:lastRenderedPageBreak/>
        <w:t>на конец учебного года (учтено в 2 и более объединений)</w:t>
      </w:r>
      <w:r w:rsidR="00CE2C2C">
        <w:rPr>
          <w:rFonts w:ascii="Times New Roman" w:hAnsi="Times New Roman" w:cs="Times New Roman"/>
          <w:sz w:val="24"/>
          <w:szCs w:val="24"/>
        </w:rPr>
        <w:t xml:space="preserve">, </w:t>
      </w:r>
      <w:r w:rsidR="009536D7">
        <w:rPr>
          <w:rFonts w:ascii="Times New Roman" w:hAnsi="Times New Roman" w:cs="Times New Roman"/>
          <w:sz w:val="24"/>
          <w:szCs w:val="24"/>
        </w:rPr>
        <w:t>685</w:t>
      </w:r>
      <w:r w:rsidR="00CE2C2C">
        <w:rPr>
          <w:rFonts w:ascii="Times New Roman" w:hAnsi="Times New Roman" w:cs="Times New Roman"/>
          <w:sz w:val="24"/>
          <w:szCs w:val="24"/>
        </w:rPr>
        <w:t xml:space="preserve"> чел. (учтено 1 раз).  Из общего количества детей 37 –дети с ОВЗ, 5-</w:t>
      </w:r>
      <w:r w:rsidR="0007357F">
        <w:rPr>
          <w:rFonts w:ascii="Times New Roman" w:hAnsi="Times New Roman" w:cs="Times New Roman"/>
          <w:sz w:val="24"/>
          <w:szCs w:val="24"/>
        </w:rPr>
        <w:t xml:space="preserve"> дети-</w:t>
      </w:r>
      <w:r w:rsidR="00CE2C2C">
        <w:rPr>
          <w:rFonts w:ascii="Times New Roman" w:hAnsi="Times New Roman" w:cs="Times New Roman"/>
          <w:sz w:val="24"/>
          <w:szCs w:val="24"/>
        </w:rPr>
        <w:t>сироты, 79- дети, попавшие в трудную жизненную ситуацию.</w:t>
      </w:r>
      <w:r w:rsidR="00FB7145">
        <w:rPr>
          <w:rFonts w:ascii="Times New Roman" w:hAnsi="Times New Roman" w:cs="Times New Roman"/>
          <w:sz w:val="24"/>
          <w:szCs w:val="24"/>
        </w:rPr>
        <w:t xml:space="preserve"> Сохранность контингента составила 10</w:t>
      </w:r>
      <w:r w:rsidR="009536D7">
        <w:rPr>
          <w:rFonts w:ascii="Times New Roman" w:hAnsi="Times New Roman" w:cs="Times New Roman"/>
          <w:sz w:val="24"/>
          <w:szCs w:val="24"/>
        </w:rPr>
        <w:t>2</w:t>
      </w:r>
      <w:r w:rsidR="00FB7145">
        <w:rPr>
          <w:rFonts w:ascii="Times New Roman" w:hAnsi="Times New Roman" w:cs="Times New Roman"/>
          <w:sz w:val="24"/>
          <w:szCs w:val="24"/>
        </w:rPr>
        <w:t xml:space="preserve">,9% </w:t>
      </w:r>
      <w:r w:rsidR="0007357F">
        <w:rPr>
          <w:rFonts w:ascii="Times New Roman" w:hAnsi="Times New Roman" w:cs="Times New Roman"/>
          <w:sz w:val="24"/>
          <w:szCs w:val="24"/>
        </w:rPr>
        <w:t>(</w:t>
      </w:r>
      <w:r w:rsidR="00FB7145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="00084954">
        <w:rPr>
          <w:rFonts w:ascii="Times New Roman" w:hAnsi="Times New Roman" w:cs="Times New Roman"/>
          <w:b/>
          <w:sz w:val="24"/>
          <w:szCs w:val="24"/>
        </w:rPr>
        <w:t>.</w:t>
      </w:r>
      <w:r w:rsidR="0007357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="00084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954">
        <w:rPr>
          <w:rFonts w:ascii="Times New Roman" w:hAnsi="Times New Roman" w:cs="Times New Roman"/>
          <w:sz w:val="24"/>
          <w:szCs w:val="24"/>
        </w:rPr>
        <w:t>Образовательная деятельность осуществлялась по 4 направленностям: художественной, технической, физкультурно-спортивн</w:t>
      </w:r>
      <w:r w:rsidR="00BC5418">
        <w:rPr>
          <w:rFonts w:ascii="Times New Roman" w:hAnsi="Times New Roman" w:cs="Times New Roman"/>
          <w:sz w:val="24"/>
          <w:szCs w:val="24"/>
        </w:rPr>
        <w:t xml:space="preserve">ой, социально-педагогической.   В   </w:t>
      </w:r>
      <w:r w:rsidR="00084954">
        <w:rPr>
          <w:rFonts w:ascii="Times New Roman" w:hAnsi="Times New Roman" w:cs="Times New Roman"/>
          <w:sz w:val="24"/>
          <w:szCs w:val="24"/>
        </w:rPr>
        <w:t xml:space="preserve">течение учебного года реализовано содержание </w:t>
      </w:r>
      <w:r w:rsidR="00BC5418">
        <w:rPr>
          <w:rFonts w:ascii="Times New Roman" w:hAnsi="Times New Roman" w:cs="Times New Roman"/>
          <w:sz w:val="24"/>
          <w:szCs w:val="24"/>
        </w:rPr>
        <w:t xml:space="preserve"> </w:t>
      </w:r>
      <w:r w:rsidR="009536D7">
        <w:rPr>
          <w:rFonts w:ascii="Times New Roman" w:hAnsi="Times New Roman" w:cs="Times New Roman"/>
          <w:sz w:val="24"/>
          <w:szCs w:val="24"/>
        </w:rPr>
        <w:t>38</w:t>
      </w:r>
      <w:r w:rsidR="00BC5418">
        <w:rPr>
          <w:rFonts w:ascii="Times New Roman" w:hAnsi="Times New Roman" w:cs="Times New Roman"/>
          <w:sz w:val="24"/>
          <w:szCs w:val="24"/>
        </w:rPr>
        <w:t xml:space="preserve">  дополнительных   общеобразовательных программ долгосрочного характера</w:t>
      </w:r>
      <w:r w:rsidR="00F22FE0">
        <w:rPr>
          <w:rFonts w:ascii="Times New Roman" w:hAnsi="Times New Roman" w:cs="Times New Roman"/>
          <w:sz w:val="24"/>
          <w:szCs w:val="24"/>
        </w:rPr>
        <w:t>, в том числе 16</w:t>
      </w:r>
      <w:r w:rsidR="00BC5418">
        <w:rPr>
          <w:rFonts w:ascii="Times New Roman" w:hAnsi="Times New Roman" w:cs="Times New Roman"/>
          <w:sz w:val="24"/>
          <w:szCs w:val="24"/>
        </w:rPr>
        <w:t>- по ПФДО,</w:t>
      </w:r>
      <w:r w:rsidR="00F22FE0">
        <w:rPr>
          <w:rFonts w:ascii="Times New Roman" w:hAnsi="Times New Roman" w:cs="Times New Roman"/>
          <w:sz w:val="24"/>
          <w:szCs w:val="24"/>
        </w:rPr>
        <w:t xml:space="preserve">  </w:t>
      </w:r>
      <w:r w:rsidR="002A5FA3">
        <w:rPr>
          <w:rFonts w:ascii="Times New Roman" w:hAnsi="Times New Roman" w:cs="Times New Roman"/>
          <w:sz w:val="24"/>
          <w:szCs w:val="24"/>
        </w:rPr>
        <w:t xml:space="preserve"> для организации досуговой деятельности детей в летние каникулы</w:t>
      </w:r>
      <w:r w:rsidR="00F22FE0">
        <w:rPr>
          <w:rFonts w:ascii="Times New Roman" w:hAnsi="Times New Roman" w:cs="Times New Roman"/>
          <w:sz w:val="24"/>
          <w:szCs w:val="24"/>
        </w:rPr>
        <w:t xml:space="preserve"> педагогами разработано 8 программ продолжительностью от 12 до 18 часов. Таким образом</w:t>
      </w:r>
      <w:r w:rsidR="0007357F">
        <w:rPr>
          <w:rFonts w:ascii="Times New Roman" w:hAnsi="Times New Roman" w:cs="Times New Roman"/>
          <w:sz w:val="24"/>
          <w:szCs w:val="24"/>
        </w:rPr>
        <w:t>, всего реализовано 3</w:t>
      </w:r>
      <w:r w:rsidR="009536D7">
        <w:rPr>
          <w:rFonts w:ascii="Times New Roman" w:hAnsi="Times New Roman" w:cs="Times New Roman"/>
          <w:sz w:val="24"/>
          <w:szCs w:val="24"/>
        </w:rPr>
        <w:t>8</w:t>
      </w:r>
      <w:r w:rsidR="0007357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FB7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57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B7145"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="0007357F">
        <w:rPr>
          <w:rFonts w:ascii="Times New Roman" w:hAnsi="Times New Roman" w:cs="Times New Roman"/>
          <w:b/>
          <w:sz w:val="24"/>
          <w:szCs w:val="24"/>
        </w:rPr>
        <w:t>).</w:t>
      </w:r>
      <w:r w:rsidR="002A5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FA3">
        <w:rPr>
          <w:rFonts w:ascii="Times New Roman" w:hAnsi="Times New Roman" w:cs="Times New Roman"/>
          <w:sz w:val="24"/>
          <w:szCs w:val="24"/>
        </w:rPr>
        <w:t xml:space="preserve"> По виду (направленности) деятельности</w:t>
      </w:r>
      <w:r w:rsidR="00BC5418">
        <w:rPr>
          <w:rFonts w:ascii="Times New Roman" w:hAnsi="Times New Roman" w:cs="Times New Roman"/>
          <w:sz w:val="24"/>
          <w:szCs w:val="24"/>
        </w:rPr>
        <w:t xml:space="preserve"> </w:t>
      </w:r>
      <w:r w:rsidR="002A5FA3">
        <w:rPr>
          <w:rFonts w:ascii="Times New Roman" w:hAnsi="Times New Roman" w:cs="Times New Roman"/>
          <w:sz w:val="24"/>
          <w:szCs w:val="24"/>
        </w:rPr>
        <w:t>программы распределились следующим образом: художественная-</w:t>
      </w:r>
      <w:r w:rsidR="00F22FE0">
        <w:rPr>
          <w:rFonts w:ascii="Times New Roman" w:hAnsi="Times New Roman" w:cs="Times New Roman"/>
          <w:sz w:val="24"/>
          <w:szCs w:val="24"/>
        </w:rPr>
        <w:t xml:space="preserve">13; </w:t>
      </w:r>
      <w:proofErr w:type="gramStart"/>
      <w:r w:rsidR="00F22FE0">
        <w:rPr>
          <w:rFonts w:ascii="Times New Roman" w:hAnsi="Times New Roman" w:cs="Times New Roman"/>
          <w:sz w:val="24"/>
          <w:szCs w:val="24"/>
        </w:rPr>
        <w:t>техническая</w:t>
      </w:r>
      <w:proofErr w:type="gramEnd"/>
      <w:r w:rsidR="00F22FE0">
        <w:rPr>
          <w:rFonts w:ascii="Times New Roman" w:hAnsi="Times New Roman" w:cs="Times New Roman"/>
          <w:sz w:val="24"/>
          <w:szCs w:val="24"/>
        </w:rPr>
        <w:t>- 11; физкультурно-спортивна</w:t>
      </w:r>
      <w:r w:rsidR="005C6233">
        <w:rPr>
          <w:rFonts w:ascii="Times New Roman" w:hAnsi="Times New Roman" w:cs="Times New Roman"/>
          <w:sz w:val="24"/>
          <w:szCs w:val="24"/>
        </w:rPr>
        <w:t>я-5; социально-педагогическая-8; все программы имеют базовый уровень сложности.</w:t>
      </w:r>
      <w:r w:rsidR="0094133B">
        <w:rPr>
          <w:rFonts w:ascii="Times New Roman" w:hAnsi="Times New Roman" w:cs="Times New Roman"/>
          <w:sz w:val="24"/>
          <w:szCs w:val="24"/>
        </w:rPr>
        <w:t xml:space="preserve">  Учебный план 2019-2020 у</w:t>
      </w:r>
      <w:r w:rsidR="0007357F">
        <w:rPr>
          <w:rFonts w:ascii="Times New Roman" w:hAnsi="Times New Roman" w:cs="Times New Roman"/>
          <w:sz w:val="24"/>
          <w:szCs w:val="24"/>
        </w:rPr>
        <w:t>чебного года выполнен на 89,2%</w:t>
      </w:r>
      <w:r w:rsidR="0063137E">
        <w:rPr>
          <w:rFonts w:ascii="Times New Roman" w:hAnsi="Times New Roman" w:cs="Times New Roman"/>
          <w:sz w:val="24"/>
          <w:szCs w:val="24"/>
        </w:rPr>
        <w:t xml:space="preserve"> </w:t>
      </w:r>
      <w:r w:rsidR="0007357F">
        <w:rPr>
          <w:rFonts w:ascii="Times New Roman" w:hAnsi="Times New Roman" w:cs="Times New Roman"/>
          <w:sz w:val="24"/>
          <w:szCs w:val="24"/>
        </w:rPr>
        <w:t xml:space="preserve"> (</w:t>
      </w:r>
      <w:r w:rsidR="00796790">
        <w:rPr>
          <w:rFonts w:ascii="Times New Roman" w:hAnsi="Times New Roman" w:cs="Times New Roman"/>
          <w:b/>
          <w:sz w:val="24"/>
          <w:szCs w:val="24"/>
        </w:rPr>
        <w:t>Приложение 4</w:t>
      </w:r>
      <w:r w:rsidR="0094133B">
        <w:rPr>
          <w:rFonts w:ascii="Times New Roman" w:hAnsi="Times New Roman" w:cs="Times New Roman"/>
          <w:b/>
          <w:sz w:val="24"/>
          <w:szCs w:val="24"/>
        </w:rPr>
        <w:t>.</w:t>
      </w:r>
      <w:r w:rsidR="0007357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="0094133B">
        <w:rPr>
          <w:rFonts w:ascii="Times New Roman" w:hAnsi="Times New Roman" w:cs="Times New Roman"/>
          <w:sz w:val="24"/>
          <w:szCs w:val="24"/>
        </w:rPr>
        <w:t xml:space="preserve"> Основные причины, связанные с невыполнением плана: больничный лист 2 педагогов</w:t>
      </w:r>
      <w:r w:rsidR="0063137E">
        <w:rPr>
          <w:rFonts w:ascii="Times New Roman" w:hAnsi="Times New Roman" w:cs="Times New Roman"/>
          <w:sz w:val="24"/>
          <w:szCs w:val="24"/>
        </w:rPr>
        <w:t xml:space="preserve"> </w:t>
      </w:r>
      <w:r w:rsidR="0094133B">
        <w:rPr>
          <w:rFonts w:ascii="Times New Roman" w:hAnsi="Times New Roman" w:cs="Times New Roman"/>
          <w:sz w:val="24"/>
          <w:szCs w:val="24"/>
        </w:rPr>
        <w:t>(24 дня), учебный отпуск 1 педагога (20</w:t>
      </w:r>
      <w:r w:rsidR="0063137E">
        <w:rPr>
          <w:rFonts w:ascii="Times New Roman" w:hAnsi="Times New Roman" w:cs="Times New Roman"/>
          <w:sz w:val="24"/>
          <w:szCs w:val="24"/>
        </w:rPr>
        <w:t xml:space="preserve"> </w:t>
      </w:r>
      <w:r w:rsidR="0094133B">
        <w:rPr>
          <w:rFonts w:ascii="Times New Roman" w:hAnsi="Times New Roman" w:cs="Times New Roman"/>
          <w:sz w:val="24"/>
          <w:szCs w:val="24"/>
        </w:rPr>
        <w:t xml:space="preserve">дней), курсовые мероприятия 1 педагога-5 дней, группы детей  дошкольного возраста не обучались дистанционно с 20.03.20г.,  карантинные мероприятия. </w:t>
      </w:r>
      <w:r w:rsidR="00FB7145">
        <w:rPr>
          <w:rFonts w:ascii="Times New Roman" w:hAnsi="Times New Roman" w:cs="Times New Roman"/>
          <w:sz w:val="24"/>
          <w:szCs w:val="24"/>
        </w:rPr>
        <w:t>По содержанию программы реализованы в полном объеме, ряд тем освоен за меньшее количество часов.</w:t>
      </w:r>
      <w:r w:rsidR="009413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199">
        <w:rPr>
          <w:rFonts w:ascii="Times New Roman" w:hAnsi="Times New Roman" w:cs="Times New Roman"/>
          <w:sz w:val="24"/>
          <w:szCs w:val="24"/>
        </w:rPr>
        <w:t>К сожалению,  детям не предложены программы туристско-краеведческой, естественно-научной напр</w:t>
      </w:r>
      <w:r w:rsidR="008E54BE">
        <w:rPr>
          <w:rFonts w:ascii="Times New Roman" w:hAnsi="Times New Roman" w:cs="Times New Roman"/>
          <w:sz w:val="24"/>
          <w:szCs w:val="24"/>
        </w:rPr>
        <w:t>а</w:t>
      </w:r>
      <w:r w:rsidR="00E94199">
        <w:rPr>
          <w:rFonts w:ascii="Times New Roman" w:hAnsi="Times New Roman" w:cs="Times New Roman"/>
          <w:sz w:val="24"/>
          <w:szCs w:val="24"/>
        </w:rPr>
        <w:t>вленнос</w:t>
      </w:r>
      <w:r w:rsidR="008E54BE">
        <w:rPr>
          <w:rFonts w:ascii="Times New Roman" w:hAnsi="Times New Roman" w:cs="Times New Roman"/>
          <w:sz w:val="24"/>
          <w:szCs w:val="24"/>
        </w:rPr>
        <w:t>тей.</w:t>
      </w:r>
      <w:proofErr w:type="gramEnd"/>
      <w:r w:rsidR="005E097F">
        <w:rPr>
          <w:rFonts w:ascii="Times New Roman" w:hAnsi="Times New Roman" w:cs="Times New Roman"/>
          <w:sz w:val="24"/>
          <w:szCs w:val="24"/>
        </w:rPr>
        <w:t xml:space="preserve"> </w:t>
      </w:r>
      <w:r w:rsidR="00F22FE0">
        <w:rPr>
          <w:rFonts w:ascii="Times New Roman" w:hAnsi="Times New Roman" w:cs="Times New Roman"/>
          <w:sz w:val="24"/>
          <w:szCs w:val="24"/>
        </w:rPr>
        <w:t xml:space="preserve"> По нормативным срокам реализации программы </w:t>
      </w:r>
      <w:r w:rsidR="000B4484">
        <w:rPr>
          <w:rFonts w:ascii="Times New Roman" w:hAnsi="Times New Roman" w:cs="Times New Roman"/>
          <w:sz w:val="24"/>
          <w:szCs w:val="24"/>
        </w:rPr>
        <w:t>представлены:  меньше года-</w:t>
      </w:r>
      <w:r w:rsidR="00786064">
        <w:rPr>
          <w:rFonts w:ascii="Times New Roman" w:hAnsi="Times New Roman" w:cs="Times New Roman"/>
          <w:sz w:val="24"/>
          <w:szCs w:val="24"/>
        </w:rPr>
        <w:t>10; 1год-17; 2 года- 3; 3 года -1</w:t>
      </w:r>
      <w:r w:rsidR="000B4484">
        <w:rPr>
          <w:rFonts w:ascii="Times New Roman" w:hAnsi="Times New Roman" w:cs="Times New Roman"/>
          <w:sz w:val="24"/>
          <w:szCs w:val="24"/>
        </w:rPr>
        <w:t>; 4 года -4; 5 лет-2.</w:t>
      </w:r>
      <w:r w:rsidR="008321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21F4">
        <w:rPr>
          <w:rFonts w:ascii="Times New Roman" w:hAnsi="Times New Roman" w:cs="Times New Roman"/>
          <w:sz w:val="24"/>
          <w:szCs w:val="24"/>
        </w:rPr>
        <w:t xml:space="preserve">По возрастному уровню детей    программы ориентированы на различные </w:t>
      </w:r>
      <w:r w:rsidR="00712ED6">
        <w:rPr>
          <w:rFonts w:ascii="Times New Roman" w:hAnsi="Times New Roman" w:cs="Times New Roman"/>
          <w:sz w:val="24"/>
          <w:szCs w:val="24"/>
        </w:rPr>
        <w:t>возрастные категории</w:t>
      </w:r>
      <w:r w:rsidR="008321F4">
        <w:rPr>
          <w:rFonts w:ascii="Times New Roman" w:hAnsi="Times New Roman" w:cs="Times New Roman"/>
          <w:sz w:val="24"/>
          <w:szCs w:val="24"/>
        </w:rPr>
        <w:t xml:space="preserve"> </w:t>
      </w:r>
      <w:r w:rsidR="00712ED6">
        <w:rPr>
          <w:rFonts w:ascii="Times New Roman" w:hAnsi="Times New Roman" w:cs="Times New Roman"/>
          <w:sz w:val="24"/>
          <w:szCs w:val="24"/>
        </w:rPr>
        <w:t xml:space="preserve"> от 5 до 18лет</w:t>
      </w:r>
      <w:r w:rsidR="0007357F">
        <w:rPr>
          <w:rFonts w:ascii="Times New Roman" w:hAnsi="Times New Roman" w:cs="Times New Roman"/>
          <w:sz w:val="24"/>
          <w:szCs w:val="24"/>
        </w:rPr>
        <w:t>:</w:t>
      </w:r>
      <w:r w:rsidR="00712ED6">
        <w:rPr>
          <w:rFonts w:ascii="Times New Roman" w:hAnsi="Times New Roman" w:cs="Times New Roman"/>
          <w:sz w:val="24"/>
          <w:szCs w:val="24"/>
        </w:rPr>
        <w:t xml:space="preserve"> (</w:t>
      </w:r>
      <w:r w:rsidR="00391906">
        <w:rPr>
          <w:rFonts w:ascii="Times New Roman" w:hAnsi="Times New Roman" w:cs="Times New Roman"/>
          <w:sz w:val="24"/>
          <w:szCs w:val="24"/>
        </w:rPr>
        <w:t xml:space="preserve">5-8 лет; </w:t>
      </w:r>
      <w:r w:rsidR="00E94199">
        <w:rPr>
          <w:rFonts w:ascii="Times New Roman" w:hAnsi="Times New Roman" w:cs="Times New Roman"/>
          <w:sz w:val="24"/>
          <w:szCs w:val="24"/>
        </w:rPr>
        <w:t xml:space="preserve"> 5-12 лет; </w:t>
      </w:r>
      <w:r w:rsidR="00391906">
        <w:rPr>
          <w:rFonts w:ascii="Times New Roman" w:hAnsi="Times New Roman" w:cs="Times New Roman"/>
          <w:sz w:val="24"/>
          <w:szCs w:val="24"/>
        </w:rPr>
        <w:t>5-17 лет; 5-18 лет; 6-9лет; 6-10 лет; 6-12 лет; 6-18 лет; 7-10 лет;  7-11 лет;</w:t>
      </w:r>
      <w:r w:rsidR="00E94199">
        <w:rPr>
          <w:rFonts w:ascii="Times New Roman" w:hAnsi="Times New Roman" w:cs="Times New Roman"/>
          <w:sz w:val="24"/>
          <w:szCs w:val="24"/>
        </w:rPr>
        <w:t xml:space="preserve"> </w:t>
      </w:r>
      <w:r w:rsidR="00391906">
        <w:rPr>
          <w:rFonts w:ascii="Times New Roman" w:hAnsi="Times New Roman" w:cs="Times New Roman"/>
          <w:sz w:val="24"/>
          <w:szCs w:val="24"/>
        </w:rPr>
        <w:t xml:space="preserve">7-12 лет; </w:t>
      </w:r>
      <w:r w:rsidR="00E94199">
        <w:rPr>
          <w:rFonts w:ascii="Times New Roman" w:hAnsi="Times New Roman" w:cs="Times New Roman"/>
          <w:sz w:val="24"/>
          <w:szCs w:val="24"/>
        </w:rPr>
        <w:t xml:space="preserve">7-14 лет; </w:t>
      </w:r>
      <w:r w:rsidR="00391906">
        <w:rPr>
          <w:rFonts w:ascii="Times New Roman" w:hAnsi="Times New Roman" w:cs="Times New Roman"/>
          <w:sz w:val="24"/>
          <w:szCs w:val="24"/>
        </w:rPr>
        <w:t>7-15лет; 7-18лет; 9-12 лет; 9-15 лет; 9-17 лет</w:t>
      </w:r>
      <w:r w:rsidR="00E94199">
        <w:rPr>
          <w:rFonts w:ascii="Times New Roman" w:hAnsi="Times New Roman" w:cs="Times New Roman"/>
          <w:sz w:val="24"/>
          <w:szCs w:val="24"/>
        </w:rPr>
        <w:t>; 10-14 лет; 10-17 лет;11-16 лет.</w:t>
      </w:r>
      <w:proofErr w:type="gramEnd"/>
      <w:r w:rsidR="00E94199">
        <w:rPr>
          <w:rFonts w:ascii="Times New Roman" w:hAnsi="Times New Roman" w:cs="Times New Roman"/>
          <w:sz w:val="24"/>
          <w:szCs w:val="24"/>
        </w:rPr>
        <w:t xml:space="preserve"> То есть</w:t>
      </w:r>
      <w:r w:rsidR="008E54BE">
        <w:rPr>
          <w:rFonts w:ascii="Times New Roman" w:hAnsi="Times New Roman" w:cs="Times New Roman"/>
          <w:sz w:val="24"/>
          <w:szCs w:val="24"/>
        </w:rPr>
        <w:t xml:space="preserve">, </w:t>
      </w:r>
      <w:r w:rsidR="00E94199">
        <w:rPr>
          <w:rFonts w:ascii="Times New Roman" w:hAnsi="Times New Roman" w:cs="Times New Roman"/>
          <w:sz w:val="24"/>
          <w:szCs w:val="24"/>
        </w:rPr>
        <w:t xml:space="preserve"> за последние два года появились программы для детей дошкольного возраста.  </w:t>
      </w:r>
      <w:proofErr w:type="gramStart"/>
      <w:r w:rsidR="00E94199">
        <w:rPr>
          <w:rFonts w:ascii="Times New Roman" w:hAnsi="Times New Roman" w:cs="Times New Roman"/>
          <w:sz w:val="24"/>
          <w:szCs w:val="24"/>
        </w:rPr>
        <w:t>Уровень разработанности программ различ</w:t>
      </w:r>
      <w:r w:rsidR="008E54BE">
        <w:rPr>
          <w:rFonts w:ascii="Times New Roman" w:hAnsi="Times New Roman" w:cs="Times New Roman"/>
          <w:sz w:val="24"/>
          <w:szCs w:val="24"/>
        </w:rPr>
        <w:t xml:space="preserve">ный, в основном </w:t>
      </w:r>
      <w:r w:rsidR="00846881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8E54BE">
        <w:rPr>
          <w:rFonts w:ascii="Times New Roman" w:hAnsi="Times New Roman" w:cs="Times New Roman"/>
          <w:sz w:val="24"/>
          <w:szCs w:val="24"/>
        </w:rPr>
        <w:t xml:space="preserve"> соответствуют нормативным требованиям, но совершенствование, корректирование необходимо в части проработки </w:t>
      </w:r>
      <w:r w:rsidR="00CD52DD">
        <w:rPr>
          <w:rFonts w:ascii="Times New Roman" w:hAnsi="Times New Roman" w:cs="Times New Roman"/>
          <w:sz w:val="24"/>
          <w:szCs w:val="24"/>
        </w:rPr>
        <w:t xml:space="preserve">ряда </w:t>
      </w:r>
      <w:r w:rsidR="00DB5E53">
        <w:rPr>
          <w:rFonts w:ascii="Times New Roman" w:hAnsi="Times New Roman" w:cs="Times New Roman"/>
          <w:sz w:val="24"/>
          <w:szCs w:val="24"/>
        </w:rPr>
        <w:t xml:space="preserve"> структурных элементов </w:t>
      </w:r>
      <w:r w:rsidR="008E54BE">
        <w:rPr>
          <w:rFonts w:ascii="Times New Roman" w:hAnsi="Times New Roman" w:cs="Times New Roman"/>
          <w:sz w:val="24"/>
          <w:szCs w:val="24"/>
        </w:rPr>
        <w:t xml:space="preserve"> </w:t>
      </w:r>
      <w:r w:rsidR="00DB5E53">
        <w:rPr>
          <w:rFonts w:ascii="Times New Roman" w:hAnsi="Times New Roman" w:cs="Times New Roman"/>
          <w:sz w:val="24"/>
          <w:szCs w:val="24"/>
        </w:rPr>
        <w:t>(</w:t>
      </w:r>
      <w:r w:rsidR="008E54BE">
        <w:rPr>
          <w:rFonts w:ascii="Times New Roman" w:hAnsi="Times New Roman" w:cs="Times New Roman"/>
          <w:sz w:val="24"/>
          <w:szCs w:val="24"/>
        </w:rPr>
        <w:t>организационно-педагогические условия реализации программы, методическое обеспечение программы, материально-техническое обеспечение программы, оценочно-диагностическое обеспечение программы</w:t>
      </w:r>
      <w:r w:rsidR="00DB5E53">
        <w:rPr>
          <w:rFonts w:ascii="Times New Roman" w:hAnsi="Times New Roman" w:cs="Times New Roman"/>
          <w:sz w:val="24"/>
          <w:szCs w:val="24"/>
        </w:rPr>
        <w:t>)</w:t>
      </w:r>
      <w:r w:rsidR="008E54BE">
        <w:rPr>
          <w:rFonts w:ascii="Times New Roman" w:hAnsi="Times New Roman" w:cs="Times New Roman"/>
          <w:sz w:val="24"/>
          <w:szCs w:val="24"/>
        </w:rPr>
        <w:t>,</w:t>
      </w:r>
      <w:r w:rsidR="00DB5E53">
        <w:rPr>
          <w:rFonts w:ascii="Times New Roman" w:hAnsi="Times New Roman" w:cs="Times New Roman"/>
          <w:sz w:val="24"/>
          <w:szCs w:val="24"/>
        </w:rPr>
        <w:t xml:space="preserve"> необходимо уделить серьезное внимание на содержательное наполнение прог</w:t>
      </w:r>
      <w:r w:rsidR="00846881">
        <w:rPr>
          <w:rFonts w:ascii="Times New Roman" w:hAnsi="Times New Roman" w:cs="Times New Roman"/>
          <w:sz w:val="24"/>
          <w:szCs w:val="24"/>
        </w:rPr>
        <w:t>раммы, его ежегодное обновление (основание - приказ Министерства просвещения РФ от 09.11.2018г.  № 196).</w:t>
      </w:r>
      <w:proofErr w:type="gramEnd"/>
    </w:p>
    <w:p w:rsidR="001D2959" w:rsidRDefault="00DB5E53" w:rsidP="001D2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Анализ обеспеченности реализуемых дополнительных образовательных программ педагогическими кадрами  выглядит следующим образом: на начало учебного года в учреждении работали 19 педагого</w:t>
      </w:r>
      <w:r w:rsidR="009501EE">
        <w:rPr>
          <w:rFonts w:ascii="Times New Roman" w:hAnsi="Times New Roman" w:cs="Times New Roman"/>
          <w:sz w:val="24"/>
          <w:szCs w:val="24"/>
        </w:rPr>
        <w:t xml:space="preserve">в, из них 10 чел.- совместители; 1 педагог работал по срочному договору. </w:t>
      </w:r>
      <w:proofErr w:type="gramStart"/>
      <w:r w:rsidR="009501EE">
        <w:rPr>
          <w:rFonts w:ascii="Times New Roman" w:hAnsi="Times New Roman" w:cs="Times New Roman"/>
          <w:sz w:val="24"/>
          <w:szCs w:val="24"/>
        </w:rPr>
        <w:t>Из 19 чел.</w:t>
      </w:r>
      <w:r w:rsidR="00E50E8B">
        <w:rPr>
          <w:rFonts w:ascii="Times New Roman" w:hAnsi="Times New Roman" w:cs="Times New Roman"/>
          <w:sz w:val="24"/>
          <w:szCs w:val="24"/>
        </w:rPr>
        <w:t xml:space="preserve"> с высшим образованием -12чел.,  с педагогическим – 7, 5 из которых</w:t>
      </w:r>
      <w:r w:rsidR="0063137E">
        <w:rPr>
          <w:rFonts w:ascii="Times New Roman" w:hAnsi="Times New Roman" w:cs="Times New Roman"/>
          <w:sz w:val="24"/>
          <w:szCs w:val="24"/>
        </w:rPr>
        <w:t xml:space="preserve"> </w:t>
      </w:r>
      <w:r w:rsidR="00E50E8B">
        <w:rPr>
          <w:rFonts w:ascii="Times New Roman" w:hAnsi="Times New Roman" w:cs="Times New Roman"/>
          <w:sz w:val="24"/>
          <w:szCs w:val="24"/>
        </w:rPr>
        <w:t>- не постоянные работники.</w:t>
      </w:r>
      <w:proofErr w:type="gramEnd"/>
      <w:r w:rsidR="00E50E8B">
        <w:rPr>
          <w:rFonts w:ascii="Times New Roman" w:hAnsi="Times New Roman" w:cs="Times New Roman"/>
          <w:sz w:val="24"/>
          <w:szCs w:val="24"/>
        </w:rPr>
        <w:t xml:space="preserve"> Квалификационные категории есть только у 2 педагогов, работающих на постоянной основе. Кадровая проблема остается достаточно острой.  В 2019-2020 учебном году </w:t>
      </w:r>
      <w:r w:rsidR="00E01443">
        <w:rPr>
          <w:rFonts w:ascii="Times New Roman" w:hAnsi="Times New Roman" w:cs="Times New Roman"/>
          <w:sz w:val="24"/>
          <w:szCs w:val="24"/>
        </w:rPr>
        <w:t xml:space="preserve">10 педагогов  (52,6%) прошли курсовую подготовку, используя для этого различные формы: очная форма курсов-4 чел., дистанционное обучение- 5 чел, онлайн-семинары-2 чел., вебинары-2 чел. </w:t>
      </w:r>
      <w:r w:rsidR="00CD52DD">
        <w:rPr>
          <w:rFonts w:ascii="Times New Roman" w:hAnsi="Times New Roman" w:cs="Times New Roman"/>
          <w:sz w:val="24"/>
          <w:szCs w:val="24"/>
        </w:rPr>
        <w:t xml:space="preserve"> В этом есть положительное отношение педагогов к своему профессиональному совершенствованию, что, безусловно, скажется на качестве педагогической</w:t>
      </w:r>
      <w:r w:rsidR="001D2959">
        <w:rPr>
          <w:rFonts w:ascii="Times New Roman" w:hAnsi="Times New Roman" w:cs="Times New Roman"/>
          <w:sz w:val="24"/>
          <w:szCs w:val="24"/>
        </w:rPr>
        <w:t xml:space="preserve"> деятельности.</w:t>
      </w:r>
      <w:r w:rsidR="00846881">
        <w:rPr>
          <w:rFonts w:ascii="Times New Roman" w:hAnsi="Times New Roman" w:cs="Times New Roman"/>
          <w:sz w:val="24"/>
          <w:szCs w:val="24"/>
        </w:rPr>
        <w:t xml:space="preserve"> </w:t>
      </w:r>
      <w:r w:rsidR="00637DDF">
        <w:rPr>
          <w:rFonts w:ascii="Times New Roman" w:hAnsi="Times New Roman" w:cs="Times New Roman"/>
          <w:sz w:val="24"/>
          <w:szCs w:val="24"/>
        </w:rPr>
        <w:t xml:space="preserve">На уровне учреждения работа по совершенствованию методического мастерства осуществлялась в рамках деятельности педагогического совета, проведено в году 7 заседаний, среди них: «Система оценки </w:t>
      </w:r>
      <w:r w:rsidR="00637DDF">
        <w:rPr>
          <w:rFonts w:ascii="Times New Roman" w:hAnsi="Times New Roman" w:cs="Times New Roman"/>
          <w:sz w:val="24"/>
          <w:szCs w:val="24"/>
        </w:rPr>
        <w:lastRenderedPageBreak/>
        <w:t>качества реализации дополнительной общеобразовательной общеразвивающей программы» 26.11.2019г.,  «Использование потенциала дополнительного образования в формировании у детей навыков гражданского поведения» 31.03.2020г.</w:t>
      </w:r>
      <w:r w:rsidR="00DA036E">
        <w:rPr>
          <w:rFonts w:ascii="Times New Roman" w:hAnsi="Times New Roman" w:cs="Times New Roman"/>
          <w:sz w:val="24"/>
          <w:szCs w:val="24"/>
        </w:rPr>
        <w:t xml:space="preserve"> в дистанционном режиме</w:t>
      </w:r>
      <w:r w:rsidR="00CD5E3A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CD5E3A">
        <w:rPr>
          <w:rFonts w:ascii="Times New Roman" w:hAnsi="Times New Roman" w:cs="Times New Roman"/>
          <w:sz w:val="24"/>
          <w:szCs w:val="24"/>
        </w:rPr>
        <w:t>В течение года проводилась консультативная работа, проведено  более 30 индивидуальных консуль</w:t>
      </w:r>
      <w:r w:rsidR="009B52FF">
        <w:rPr>
          <w:rFonts w:ascii="Times New Roman" w:hAnsi="Times New Roman" w:cs="Times New Roman"/>
          <w:sz w:val="24"/>
          <w:szCs w:val="24"/>
        </w:rPr>
        <w:t xml:space="preserve">таций по запросам педагогов, </w:t>
      </w:r>
      <w:r w:rsidR="00CD5E3A">
        <w:rPr>
          <w:rFonts w:ascii="Times New Roman" w:hAnsi="Times New Roman" w:cs="Times New Roman"/>
          <w:sz w:val="24"/>
          <w:szCs w:val="24"/>
        </w:rPr>
        <w:t>инициативе администрации учреждения</w:t>
      </w:r>
      <w:r w:rsidR="009B52FF">
        <w:rPr>
          <w:rFonts w:ascii="Times New Roman" w:hAnsi="Times New Roman" w:cs="Times New Roman"/>
          <w:sz w:val="24"/>
          <w:szCs w:val="24"/>
        </w:rPr>
        <w:t>: разработка планирования (деятельность учебного кабинета, объединения), корректирование дополнительных общеобразовательных программ, оформление учетной документации, методические особенности занятий, содержание тематических выступлений, особенности дистанционной формы обучения детей, итоговая аттестация обучающихся и др.</w:t>
      </w:r>
      <w:r w:rsidR="00A70A90">
        <w:rPr>
          <w:rFonts w:ascii="Times New Roman" w:hAnsi="Times New Roman" w:cs="Times New Roman"/>
          <w:sz w:val="24"/>
          <w:szCs w:val="24"/>
        </w:rPr>
        <w:t xml:space="preserve"> </w:t>
      </w:r>
      <w:r w:rsidR="0007357F">
        <w:rPr>
          <w:rFonts w:ascii="Times New Roman" w:hAnsi="Times New Roman" w:cs="Times New Roman"/>
          <w:sz w:val="24"/>
          <w:szCs w:val="24"/>
        </w:rPr>
        <w:t xml:space="preserve"> </w:t>
      </w:r>
      <w:r w:rsidR="00CD2FD2">
        <w:rPr>
          <w:rFonts w:ascii="Times New Roman" w:hAnsi="Times New Roman" w:cs="Times New Roman"/>
          <w:sz w:val="24"/>
          <w:szCs w:val="24"/>
        </w:rPr>
        <w:t xml:space="preserve"> </w:t>
      </w:r>
      <w:r w:rsidR="009B52FF">
        <w:rPr>
          <w:rFonts w:ascii="Times New Roman" w:hAnsi="Times New Roman" w:cs="Times New Roman"/>
          <w:sz w:val="24"/>
          <w:szCs w:val="24"/>
        </w:rPr>
        <w:t xml:space="preserve"> В процессе </w:t>
      </w:r>
      <w:r w:rsidR="00A70A90">
        <w:rPr>
          <w:rFonts w:ascii="Times New Roman" w:hAnsi="Times New Roman" w:cs="Times New Roman"/>
          <w:sz w:val="24"/>
          <w:szCs w:val="24"/>
        </w:rPr>
        <w:t>работы педагоги продолжили применять в своей практической деятельности различные педагогические технологии.</w:t>
      </w:r>
      <w:proofErr w:type="gramEnd"/>
      <w:r w:rsidR="00A70A90">
        <w:rPr>
          <w:rFonts w:ascii="Times New Roman" w:hAnsi="Times New Roman" w:cs="Times New Roman"/>
          <w:sz w:val="24"/>
          <w:szCs w:val="24"/>
        </w:rPr>
        <w:t xml:space="preserve"> (Таблица).</w:t>
      </w:r>
    </w:p>
    <w:p w:rsidR="00A70A90" w:rsidRPr="00084954" w:rsidRDefault="00A70A90" w:rsidP="001D2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Использование педагогических технологий в практической деятельности педагогами МБУ ДО ЦДТ в 2019-2020 учебном году.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850"/>
        <w:gridCol w:w="675"/>
        <w:gridCol w:w="830"/>
        <w:gridCol w:w="830"/>
        <w:gridCol w:w="830"/>
        <w:gridCol w:w="830"/>
        <w:gridCol w:w="830"/>
        <w:gridCol w:w="830"/>
        <w:gridCol w:w="831"/>
      </w:tblGrid>
      <w:tr w:rsidR="00056CA3" w:rsidTr="0063137E">
        <w:tc>
          <w:tcPr>
            <w:tcW w:w="534" w:type="dxa"/>
          </w:tcPr>
          <w:p w:rsidR="0063137E" w:rsidRDefault="00A70A90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0A90" w:rsidRDefault="00A70A90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A70A90" w:rsidRDefault="00A70A90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70A90" w:rsidRDefault="00A70A90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850" w:type="dxa"/>
          </w:tcPr>
          <w:p w:rsidR="00A70A90" w:rsidRDefault="00056CA3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" w:type="dxa"/>
          </w:tcPr>
          <w:p w:rsidR="00A70A90" w:rsidRDefault="00056CA3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технологии.</w:t>
            </w:r>
          </w:p>
        </w:tc>
        <w:tc>
          <w:tcPr>
            <w:tcW w:w="830" w:type="dxa"/>
          </w:tcPr>
          <w:p w:rsidR="00A70A90" w:rsidRDefault="00056CA3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роблемного.обучения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0" w:type="dxa"/>
          </w:tcPr>
          <w:p w:rsidR="00A70A90" w:rsidRDefault="00056CA3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0" w:type="dxa"/>
          </w:tcPr>
          <w:p w:rsidR="00A70A90" w:rsidRDefault="00056CA3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 технологии.</w:t>
            </w:r>
          </w:p>
        </w:tc>
        <w:tc>
          <w:tcPr>
            <w:tcW w:w="830" w:type="dxa"/>
          </w:tcPr>
          <w:p w:rsidR="00A70A90" w:rsidRDefault="00056CA3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ифференц.обучения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0" w:type="dxa"/>
          </w:tcPr>
          <w:p w:rsidR="00A70A90" w:rsidRDefault="00056CA3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0" w:type="dxa"/>
          </w:tcPr>
          <w:p w:rsidR="00A70A90" w:rsidRDefault="00056CA3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онцентрирован.обуч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</w:tcPr>
          <w:p w:rsidR="00A70A90" w:rsidRDefault="00056CA3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056CA3" w:rsidRDefault="00056CA3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</w:tr>
      <w:tr w:rsidR="00056CA3" w:rsidTr="0063137E">
        <w:tc>
          <w:tcPr>
            <w:tcW w:w="534" w:type="dxa"/>
          </w:tcPr>
          <w:p w:rsidR="00A70A90" w:rsidRDefault="00056CA3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A70A90" w:rsidRDefault="00056CA3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850" w:type="dxa"/>
          </w:tcPr>
          <w:p w:rsidR="00A70A90" w:rsidRPr="000C49D6" w:rsidRDefault="000C49D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75" w:type="dxa"/>
          </w:tcPr>
          <w:p w:rsidR="00A70A90" w:rsidRPr="000C49D6" w:rsidRDefault="000C49D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Pr="000C49D6" w:rsidRDefault="000C49D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Pr="000C49D6" w:rsidRDefault="000C49D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Pr="000C49D6" w:rsidRDefault="000C49D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Pr="000C49D6" w:rsidRDefault="000C49D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Pr="000C49D6" w:rsidRDefault="000C49D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Pr="000C49D6" w:rsidRDefault="000C49D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1" w:type="dxa"/>
          </w:tcPr>
          <w:p w:rsidR="00A70A90" w:rsidRPr="000C49D6" w:rsidRDefault="000C49D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056CA3" w:rsidTr="0063137E">
        <w:tc>
          <w:tcPr>
            <w:tcW w:w="534" w:type="dxa"/>
          </w:tcPr>
          <w:p w:rsidR="00A70A90" w:rsidRDefault="00056CA3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A70A90" w:rsidRDefault="00056CA3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А.А.</w:t>
            </w:r>
          </w:p>
        </w:tc>
        <w:tc>
          <w:tcPr>
            <w:tcW w:w="850" w:type="dxa"/>
          </w:tcPr>
          <w:p w:rsidR="00A70A90" w:rsidRDefault="000C49D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75" w:type="dxa"/>
          </w:tcPr>
          <w:p w:rsidR="00A70A90" w:rsidRDefault="000C49D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0C49D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0C49D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0C49D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0C49D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1" w:type="dxa"/>
          </w:tcPr>
          <w:p w:rsidR="00A70A90" w:rsidRDefault="000C49D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056CA3" w:rsidTr="0063137E">
        <w:tc>
          <w:tcPr>
            <w:tcW w:w="534" w:type="dxa"/>
          </w:tcPr>
          <w:p w:rsidR="00A70A90" w:rsidRDefault="000C49D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Е.Н.</w:t>
            </w:r>
          </w:p>
        </w:tc>
        <w:tc>
          <w:tcPr>
            <w:tcW w:w="850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75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0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0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1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056CA3" w:rsidTr="0063137E">
        <w:tc>
          <w:tcPr>
            <w:tcW w:w="534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О.С.</w:t>
            </w:r>
          </w:p>
        </w:tc>
        <w:tc>
          <w:tcPr>
            <w:tcW w:w="850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75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0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1" w:type="dxa"/>
          </w:tcPr>
          <w:p w:rsidR="00A70A90" w:rsidRDefault="00BC60EF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56CA3" w:rsidTr="0063137E">
        <w:tc>
          <w:tcPr>
            <w:tcW w:w="534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850" w:type="dxa"/>
          </w:tcPr>
          <w:p w:rsidR="00A70A90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75" w:type="dxa"/>
          </w:tcPr>
          <w:p w:rsidR="00A70A90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0" w:type="dxa"/>
          </w:tcPr>
          <w:p w:rsidR="00A70A90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0" w:type="dxa"/>
          </w:tcPr>
          <w:p w:rsidR="00A70A90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0" w:type="dxa"/>
          </w:tcPr>
          <w:p w:rsidR="00A70A90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0" w:type="dxa"/>
          </w:tcPr>
          <w:p w:rsidR="00A70A90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1" w:type="dxa"/>
          </w:tcPr>
          <w:p w:rsidR="00A70A90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056CA3" w:rsidTr="0063137E">
        <w:tc>
          <w:tcPr>
            <w:tcW w:w="534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 Т.Н.</w:t>
            </w:r>
          </w:p>
        </w:tc>
        <w:tc>
          <w:tcPr>
            <w:tcW w:w="850" w:type="dxa"/>
          </w:tcPr>
          <w:p w:rsidR="00A70A90" w:rsidRDefault="0037363C" w:rsidP="0037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75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31" w:type="dxa"/>
          </w:tcPr>
          <w:p w:rsidR="00A70A90" w:rsidRDefault="0037363C" w:rsidP="0037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056CA3" w:rsidTr="0063137E">
        <w:tc>
          <w:tcPr>
            <w:tcW w:w="534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85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75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1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56CA3" w:rsidTr="0063137E">
        <w:tc>
          <w:tcPr>
            <w:tcW w:w="534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5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75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1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056CA3" w:rsidTr="0063137E">
        <w:tc>
          <w:tcPr>
            <w:tcW w:w="534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Лужбинина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850" w:type="dxa"/>
          </w:tcPr>
          <w:p w:rsidR="00A70A90" w:rsidRDefault="0037363C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75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1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056CA3" w:rsidTr="0063137E">
        <w:tc>
          <w:tcPr>
            <w:tcW w:w="534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Прокошкина Е.В.</w:t>
            </w:r>
          </w:p>
        </w:tc>
        <w:tc>
          <w:tcPr>
            <w:tcW w:w="85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75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1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056CA3" w:rsidTr="0063137E">
        <w:tc>
          <w:tcPr>
            <w:tcW w:w="534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 В.В.</w:t>
            </w:r>
          </w:p>
        </w:tc>
        <w:tc>
          <w:tcPr>
            <w:tcW w:w="85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75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1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056CA3" w:rsidTr="0063137E">
        <w:tc>
          <w:tcPr>
            <w:tcW w:w="534" w:type="dxa"/>
          </w:tcPr>
          <w:p w:rsidR="00A70A90" w:rsidRDefault="006B368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:rsidR="00A70A90" w:rsidRPr="000C49D6" w:rsidRDefault="006B368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Н.П.</w:t>
            </w:r>
          </w:p>
        </w:tc>
        <w:tc>
          <w:tcPr>
            <w:tcW w:w="85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75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0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1" w:type="dxa"/>
          </w:tcPr>
          <w:p w:rsidR="00A70A90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0342C8" w:rsidTr="0063137E">
        <w:tc>
          <w:tcPr>
            <w:tcW w:w="534" w:type="dxa"/>
          </w:tcPr>
          <w:p w:rsidR="000342C8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163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342C8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850" w:type="dxa"/>
          </w:tcPr>
          <w:p w:rsidR="000342C8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75" w:type="dxa"/>
          </w:tcPr>
          <w:p w:rsidR="000342C8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0342C8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0" w:type="dxa"/>
          </w:tcPr>
          <w:p w:rsidR="000342C8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0342C8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0342C8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0" w:type="dxa"/>
          </w:tcPr>
          <w:p w:rsidR="000342C8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0" w:type="dxa"/>
          </w:tcPr>
          <w:p w:rsidR="000342C8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1" w:type="dxa"/>
          </w:tcPr>
          <w:p w:rsidR="000342C8" w:rsidRDefault="000342C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342C8" w:rsidTr="0063137E">
        <w:tc>
          <w:tcPr>
            <w:tcW w:w="534" w:type="dxa"/>
          </w:tcPr>
          <w:p w:rsidR="000342C8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</w:tcPr>
          <w:p w:rsidR="000342C8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</w:p>
        </w:tc>
        <w:tc>
          <w:tcPr>
            <w:tcW w:w="850" w:type="dxa"/>
          </w:tcPr>
          <w:p w:rsidR="000342C8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75" w:type="dxa"/>
          </w:tcPr>
          <w:p w:rsidR="000342C8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0" w:type="dxa"/>
          </w:tcPr>
          <w:p w:rsidR="000342C8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0342C8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0342C8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0342C8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0342C8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0342C8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1" w:type="dxa"/>
          </w:tcPr>
          <w:p w:rsidR="000342C8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816346" w:rsidTr="0063137E">
        <w:tc>
          <w:tcPr>
            <w:tcW w:w="534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Л.И.</w:t>
            </w:r>
          </w:p>
        </w:tc>
        <w:tc>
          <w:tcPr>
            <w:tcW w:w="850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75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0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0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1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816346" w:rsidTr="0063137E">
        <w:tc>
          <w:tcPr>
            <w:tcW w:w="534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6346" w:rsidRDefault="00366F70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366F70" w:rsidRDefault="00366F70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системе: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  <w:p w:rsidR="00366F70" w:rsidRDefault="00366F70" w:rsidP="00366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%</w:t>
            </w:r>
          </w:p>
          <w:p w:rsidR="00366F70" w:rsidRDefault="00366F70" w:rsidP="002E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Постоянно:</w:t>
            </w:r>
          </w:p>
          <w:p w:rsidR="00366F70" w:rsidRDefault="00366F70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F70" w:rsidRDefault="00366F70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Иногда:</w:t>
            </w:r>
          </w:p>
          <w:p w:rsidR="002E6D88" w:rsidRDefault="002E6D8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F70" w:rsidRDefault="00366F70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использую:</w:t>
            </w:r>
          </w:p>
        </w:tc>
        <w:tc>
          <w:tcPr>
            <w:tcW w:w="850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F70" w:rsidRDefault="00366F70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8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366F70" w:rsidRDefault="00366F70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  <w:p w:rsidR="00366F70" w:rsidRDefault="00366F70" w:rsidP="002E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88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6F70" w:rsidRDefault="00366F70" w:rsidP="0036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366F70" w:rsidRDefault="00366F70" w:rsidP="0036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D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C6106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8C6106" w:rsidRPr="008C6106" w:rsidRDefault="008C6106" w:rsidP="0036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6F70" w:rsidRDefault="002E6D88" w:rsidP="008C6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C6106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8C6106" w:rsidRPr="008C6106" w:rsidRDefault="008C6106" w:rsidP="008C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C6106" w:rsidRPr="008C6106" w:rsidRDefault="008C6106" w:rsidP="008C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F70" w:rsidRDefault="00366F70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88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6F70" w:rsidRDefault="00366F70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33,3</w:t>
            </w:r>
          </w:p>
          <w:p w:rsidR="00366F70" w:rsidRPr="002E6D88" w:rsidRDefault="00366F70" w:rsidP="002E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D88">
              <w:rPr>
                <w:rFonts w:ascii="Times New Roman" w:hAnsi="Times New Roman" w:cs="Times New Roman"/>
                <w:b/>
                <w:sz w:val="24"/>
                <w:szCs w:val="24"/>
              </w:rPr>
              <w:t>4ч.</w:t>
            </w:r>
          </w:p>
          <w:p w:rsidR="002E6D88" w:rsidRDefault="002E6D8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2E6D88" w:rsidRPr="002E6D88" w:rsidRDefault="002E6D88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D88">
              <w:rPr>
                <w:rFonts w:ascii="Times New Roman" w:hAnsi="Times New Roman" w:cs="Times New Roman"/>
                <w:b/>
                <w:sz w:val="24"/>
                <w:szCs w:val="24"/>
              </w:rPr>
              <w:t>6ч.</w:t>
            </w:r>
          </w:p>
          <w:p w:rsidR="002E6D88" w:rsidRDefault="002E6D8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C6106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8C6106" w:rsidRPr="008C6106" w:rsidRDefault="008C610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88" w:rsidRPr="00F21005" w:rsidRDefault="002E6D88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005">
              <w:rPr>
                <w:rFonts w:ascii="Times New Roman" w:hAnsi="Times New Roman" w:cs="Times New Roman"/>
                <w:b/>
                <w:sz w:val="24"/>
                <w:szCs w:val="24"/>
              </w:rPr>
              <w:t>1ч.</w:t>
            </w:r>
          </w:p>
          <w:p w:rsidR="002E6D88" w:rsidRDefault="002E6D8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6,7</w:t>
            </w:r>
          </w:p>
          <w:p w:rsidR="002E6D88" w:rsidRDefault="002E6D8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05">
              <w:rPr>
                <w:rFonts w:ascii="Times New Roman" w:hAnsi="Times New Roman" w:cs="Times New Roman"/>
                <w:b/>
                <w:sz w:val="24"/>
                <w:szCs w:val="24"/>
              </w:rPr>
              <w:t>7ч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D88" w:rsidRDefault="002E6D8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2E6D88" w:rsidRPr="00F21005" w:rsidRDefault="002E6D88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005">
              <w:rPr>
                <w:rFonts w:ascii="Times New Roman" w:hAnsi="Times New Roman" w:cs="Times New Roman"/>
                <w:b/>
                <w:sz w:val="24"/>
                <w:szCs w:val="24"/>
              </w:rPr>
              <w:t>6ч.</w:t>
            </w:r>
          </w:p>
          <w:p w:rsidR="002E6D88" w:rsidRDefault="002E6D88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21005" w:rsidRPr="00F21005" w:rsidRDefault="00F21005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30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1ч.</w:t>
            </w: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12ч.</w:t>
            </w: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2ч.</w:t>
            </w:r>
          </w:p>
          <w:p w:rsidR="00F21005" w:rsidRPr="00F21005" w:rsidRDefault="00F21005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30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1ч.</w:t>
            </w: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6,7</w:t>
            </w: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6ч.</w:t>
            </w: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7ч.</w:t>
            </w: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1ч.</w:t>
            </w:r>
          </w:p>
          <w:p w:rsidR="00F21005" w:rsidRPr="00F21005" w:rsidRDefault="00F21005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30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5ч.</w:t>
            </w: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33,3</w:t>
            </w:r>
          </w:p>
          <w:p w:rsidR="00F21005" w:rsidRDefault="00F21005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8ч.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2ч.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  <w:p w:rsidR="008C6106" w:rsidRPr="008C6106" w:rsidRDefault="008C610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5ч.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33,3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9ч.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1ч.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  <w:p w:rsidR="008C6106" w:rsidRPr="008C6106" w:rsidRDefault="008C610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C6106" w:rsidRPr="008C6106" w:rsidRDefault="008C610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1ч.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6,7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3ч.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10ч.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1ч.</w:t>
            </w:r>
          </w:p>
          <w:p w:rsidR="008C6106" w:rsidRPr="008C6106" w:rsidRDefault="008C610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31" w:type="dxa"/>
          </w:tcPr>
          <w:p w:rsidR="00816346" w:rsidRDefault="0081634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5ч.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33,3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10ч.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C6106" w:rsidRDefault="008C6106" w:rsidP="00A70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  <w:p w:rsidR="008C6106" w:rsidRPr="008C6106" w:rsidRDefault="008C6106" w:rsidP="00A7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269F1" w:rsidRDefault="00F269F1" w:rsidP="001D2959">
      <w:pPr>
        <w:rPr>
          <w:rFonts w:ascii="Times New Roman" w:hAnsi="Times New Roman" w:cs="Times New Roman"/>
          <w:sz w:val="24"/>
          <w:szCs w:val="24"/>
        </w:rPr>
      </w:pPr>
    </w:p>
    <w:p w:rsidR="0045159B" w:rsidRDefault="001D2959" w:rsidP="001D29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 итоговой таблицы показывает различный уровень технологичности педагогов учреждения: 60% педагогов</w:t>
      </w:r>
      <w:r w:rsidR="00611F4B">
        <w:rPr>
          <w:rFonts w:ascii="Times New Roman" w:hAnsi="Times New Roman" w:cs="Times New Roman"/>
          <w:sz w:val="24"/>
          <w:szCs w:val="24"/>
        </w:rPr>
        <w:t xml:space="preserve"> в системе</w:t>
      </w:r>
      <w:r>
        <w:rPr>
          <w:rFonts w:ascii="Times New Roman" w:hAnsi="Times New Roman" w:cs="Times New Roman"/>
          <w:sz w:val="24"/>
          <w:szCs w:val="24"/>
        </w:rPr>
        <w:t xml:space="preserve"> применяют в своей практике традиционные технологии, на постоянной основе – технологии дифференцированного </w:t>
      </w:r>
      <w:r w:rsidR="00611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 (60%</w:t>
      </w:r>
      <w:r w:rsidR="00611F4B">
        <w:rPr>
          <w:rFonts w:ascii="Times New Roman" w:hAnsi="Times New Roman" w:cs="Times New Roman"/>
          <w:sz w:val="24"/>
          <w:szCs w:val="24"/>
        </w:rPr>
        <w:t>), групповые технологии (66,7%), технологии личностно</w:t>
      </w:r>
      <w:r w:rsidR="00F269F1">
        <w:rPr>
          <w:rFonts w:ascii="Times New Roman" w:hAnsi="Times New Roman" w:cs="Times New Roman"/>
          <w:sz w:val="24"/>
          <w:szCs w:val="24"/>
        </w:rPr>
        <w:t xml:space="preserve"> </w:t>
      </w:r>
      <w:r w:rsidR="00611F4B">
        <w:rPr>
          <w:rFonts w:ascii="Times New Roman" w:hAnsi="Times New Roman" w:cs="Times New Roman"/>
          <w:sz w:val="24"/>
          <w:szCs w:val="24"/>
        </w:rPr>
        <w:t>- ориентированного обучения (60%). Уменьшилось количество педагогов, применяющих игровые технологии  с 33% до 26%, хотя в дополнительном образовании игровые технологии востребованы и применимы для любого возраста детей. Неактивно используются ИКТ технологии, 46,7% педагогов используют их иногда.</w:t>
      </w:r>
      <w:r w:rsidR="00381A17">
        <w:rPr>
          <w:rFonts w:ascii="Times New Roman" w:hAnsi="Times New Roman" w:cs="Times New Roman"/>
          <w:sz w:val="24"/>
          <w:szCs w:val="24"/>
        </w:rPr>
        <w:t xml:space="preserve"> Не уделяется должное внимание развивающим технологиям, 80% педагогов применяют их иногда, т.е. проектное обучение, исследовательские методы, дискуссионные формы, деловые игры не стали активной частью практической деятельности педагогов.</w:t>
      </w:r>
      <w:r w:rsidR="003A3250">
        <w:rPr>
          <w:rFonts w:ascii="Times New Roman" w:hAnsi="Times New Roman" w:cs="Times New Roman"/>
          <w:sz w:val="24"/>
          <w:szCs w:val="24"/>
        </w:rPr>
        <w:t xml:space="preserve"> </w:t>
      </w:r>
      <w:r w:rsidR="00DE79D8" w:rsidRPr="00DE79D8">
        <w:rPr>
          <w:rFonts w:ascii="Times New Roman" w:hAnsi="Times New Roman" w:cs="Times New Roman"/>
          <w:sz w:val="24"/>
          <w:szCs w:val="24"/>
        </w:rPr>
        <w:t xml:space="preserve"> Таким образом, уровню повышения технологичности педагогических кадров необходимо уделить серьезное внимание в следующем учебном году</w:t>
      </w:r>
      <w:r w:rsidR="00DE79D8">
        <w:rPr>
          <w:rFonts w:ascii="Times New Roman" w:hAnsi="Times New Roman" w:cs="Times New Roman"/>
          <w:sz w:val="24"/>
          <w:szCs w:val="24"/>
        </w:rPr>
        <w:t>.</w:t>
      </w:r>
      <w:r w:rsidR="00381A17">
        <w:rPr>
          <w:rFonts w:ascii="Times New Roman" w:hAnsi="Times New Roman" w:cs="Times New Roman"/>
          <w:sz w:val="24"/>
          <w:szCs w:val="24"/>
        </w:rPr>
        <w:t xml:space="preserve"> </w:t>
      </w:r>
      <w:r w:rsidR="003251CD">
        <w:rPr>
          <w:rFonts w:ascii="Times New Roman" w:hAnsi="Times New Roman" w:cs="Times New Roman"/>
          <w:sz w:val="24"/>
          <w:szCs w:val="24"/>
        </w:rPr>
        <w:t xml:space="preserve"> Прошедший учебный год был </w:t>
      </w:r>
      <w:r w:rsidR="00DE79D8">
        <w:rPr>
          <w:rFonts w:ascii="Times New Roman" w:hAnsi="Times New Roman" w:cs="Times New Roman"/>
          <w:sz w:val="24"/>
          <w:szCs w:val="24"/>
        </w:rPr>
        <w:t xml:space="preserve">особенным в связи с тем, что педагогам пришлось осваивать дистанционную форму обучения. Несмотря на трудности, </w:t>
      </w:r>
      <w:proofErr w:type="spellStart"/>
      <w:r w:rsidR="00DE79D8">
        <w:rPr>
          <w:rFonts w:ascii="Times New Roman" w:hAnsi="Times New Roman" w:cs="Times New Roman"/>
          <w:sz w:val="24"/>
          <w:szCs w:val="24"/>
        </w:rPr>
        <w:t>педколлектив</w:t>
      </w:r>
      <w:proofErr w:type="spellEnd"/>
      <w:r w:rsidR="00DE79D8">
        <w:rPr>
          <w:rFonts w:ascii="Times New Roman" w:hAnsi="Times New Roman" w:cs="Times New Roman"/>
          <w:sz w:val="24"/>
          <w:szCs w:val="24"/>
        </w:rPr>
        <w:t xml:space="preserve"> в основном справился с поставленными задачами. За три месяца работы в дистанционном режиме педагогами</w:t>
      </w:r>
      <w:r w:rsidR="00744CF8">
        <w:rPr>
          <w:rFonts w:ascii="Times New Roman" w:hAnsi="Times New Roman" w:cs="Times New Roman"/>
          <w:sz w:val="24"/>
          <w:szCs w:val="24"/>
        </w:rPr>
        <w:t xml:space="preserve"> подготовлено для детей </w:t>
      </w:r>
      <w:r w:rsidR="00DE79D8">
        <w:rPr>
          <w:rFonts w:ascii="Times New Roman" w:hAnsi="Times New Roman" w:cs="Times New Roman"/>
          <w:sz w:val="24"/>
          <w:szCs w:val="24"/>
        </w:rPr>
        <w:t xml:space="preserve"> более</w:t>
      </w:r>
      <w:r w:rsidR="00F269F1">
        <w:rPr>
          <w:rFonts w:ascii="Times New Roman" w:hAnsi="Times New Roman" w:cs="Times New Roman"/>
          <w:sz w:val="24"/>
          <w:szCs w:val="24"/>
        </w:rPr>
        <w:t xml:space="preserve"> 490 занятий, проведено более 6</w:t>
      </w:r>
      <w:r w:rsidR="00744CF8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800754">
        <w:rPr>
          <w:rFonts w:ascii="Times New Roman" w:hAnsi="Times New Roman" w:cs="Times New Roman"/>
          <w:sz w:val="24"/>
          <w:szCs w:val="24"/>
        </w:rPr>
        <w:t>.</w:t>
      </w:r>
      <w:r w:rsidR="003251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51CD">
        <w:rPr>
          <w:rFonts w:ascii="Times New Roman" w:hAnsi="Times New Roman" w:cs="Times New Roman"/>
          <w:sz w:val="24"/>
          <w:szCs w:val="24"/>
        </w:rPr>
        <w:t>Продолжена работа по единой методической теме «Качественные изменения условий для развития дополнит</w:t>
      </w:r>
      <w:r w:rsidR="00F269F1">
        <w:rPr>
          <w:rFonts w:ascii="Times New Roman" w:hAnsi="Times New Roman" w:cs="Times New Roman"/>
          <w:sz w:val="24"/>
          <w:szCs w:val="24"/>
        </w:rPr>
        <w:t>ельного образования в МБУ ДО ЦДТ</w:t>
      </w:r>
      <w:r w:rsidR="003251CD">
        <w:rPr>
          <w:rFonts w:ascii="Times New Roman" w:hAnsi="Times New Roman" w:cs="Times New Roman"/>
          <w:sz w:val="24"/>
          <w:szCs w:val="24"/>
        </w:rPr>
        <w:t xml:space="preserve"> с целью эффективного формирования у обучающихся положительной мотивации к познанию и творчеству»</w:t>
      </w:r>
      <w:r w:rsidR="00744C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44CF8">
        <w:rPr>
          <w:rFonts w:ascii="Times New Roman" w:hAnsi="Times New Roman" w:cs="Times New Roman"/>
          <w:sz w:val="24"/>
          <w:szCs w:val="24"/>
        </w:rPr>
        <w:t xml:space="preserve"> В истекшем учебном году акцент был сделан на совершенствование предметно</w:t>
      </w:r>
      <w:r w:rsidR="00E42FAC">
        <w:rPr>
          <w:rFonts w:ascii="Times New Roman" w:hAnsi="Times New Roman" w:cs="Times New Roman"/>
          <w:sz w:val="24"/>
          <w:szCs w:val="24"/>
        </w:rPr>
        <w:t xml:space="preserve"> </w:t>
      </w:r>
      <w:r w:rsidR="00744CF8">
        <w:rPr>
          <w:rFonts w:ascii="Times New Roman" w:hAnsi="Times New Roman" w:cs="Times New Roman"/>
          <w:sz w:val="24"/>
          <w:szCs w:val="24"/>
        </w:rPr>
        <w:t xml:space="preserve">- развивающей </w:t>
      </w:r>
      <w:r w:rsidR="00937AC8">
        <w:rPr>
          <w:rFonts w:ascii="Times New Roman" w:hAnsi="Times New Roman" w:cs="Times New Roman"/>
          <w:sz w:val="24"/>
          <w:szCs w:val="24"/>
        </w:rPr>
        <w:t xml:space="preserve"> среды</w:t>
      </w:r>
      <w:r w:rsidR="00E42FAC">
        <w:rPr>
          <w:rFonts w:ascii="Times New Roman" w:hAnsi="Times New Roman" w:cs="Times New Roman"/>
          <w:sz w:val="24"/>
          <w:szCs w:val="24"/>
        </w:rPr>
        <w:t>, обустройство учебного пространства: сделан  ремонт помещения для актового зала,</w:t>
      </w:r>
      <w:r w:rsidR="00531BE4">
        <w:rPr>
          <w:rFonts w:ascii="Times New Roman" w:hAnsi="Times New Roman" w:cs="Times New Roman"/>
          <w:sz w:val="24"/>
          <w:szCs w:val="24"/>
        </w:rPr>
        <w:t xml:space="preserve"> замена окон на пластиковые, проведено </w:t>
      </w:r>
      <w:r w:rsidR="00E42FAC">
        <w:rPr>
          <w:rFonts w:ascii="Times New Roman" w:hAnsi="Times New Roman" w:cs="Times New Roman"/>
          <w:sz w:val="24"/>
          <w:szCs w:val="24"/>
        </w:rPr>
        <w:t xml:space="preserve"> оформление</w:t>
      </w:r>
      <w:r w:rsidR="00531BE4">
        <w:rPr>
          <w:rFonts w:ascii="Times New Roman" w:hAnsi="Times New Roman" w:cs="Times New Roman"/>
          <w:sz w:val="24"/>
          <w:szCs w:val="24"/>
        </w:rPr>
        <w:t xml:space="preserve"> зала</w:t>
      </w:r>
      <w:r w:rsidR="00E42FAC">
        <w:rPr>
          <w:rFonts w:ascii="Times New Roman" w:hAnsi="Times New Roman" w:cs="Times New Roman"/>
          <w:sz w:val="24"/>
          <w:szCs w:val="24"/>
        </w:rPr>
        <w:t xml:space="preserve">, </w:t>
      </w:r>
      <w:r w:rsidR="00531BE4">
        <w:rPr>
          <w:rFonts w:ascii="Times New Roman" w:hAnsi="Times New Roman" w:cs="Times New Roman"/>
          <w:sz w:val="24"/>
          <w:szCs w:val="24"/>
        </w:rPr>
        <w:t>(обустройство сцены, приобретены шторы на окна, сделаны скамеечки на сто  посадочных мест);  подобран  необычный дизайн для косметического ремонта  коридора</w:t>
      </w:r>
      <w:proofErr w:type="gramStart"/>
      <w:r w:rsidR="00E42FAC">
        <w:rPr>
          <w:rFonts w:ascii="Times New Roman" w:hAnsi="Times New Roman" w:cs="Times New Roman"/>
          <w:sz w:val="24"/>
          <w:szCs w:val="24"/>
        </w:rPr>
        <w:t xml:space="preserve"> </w:t>
      </w:r>
      <w:r w:rsidR="0019488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194884">
        <w:rPr>
          <w:rFonts w:ascii="Times New Roman" w:hAnsi="Times New Roman" w:cs="Times New Roman"/>
          <w:sz w:val="24"/>
          <w:szCs w:val="24"/>
        </w:rPr>
        <w:t xml:space="preserve">  шторы на окнах в фойе, коридоре</w:t>
      </w:r>
      <w:r w:rsidR="003A3250">
        <w:rPr>
          <w:rFonts w:ascii="Times New Roman" w:hAnsi="Times New Roman" w:cs="Times New Roman"/>
          <w:sz w:val="24"/>
          <w:szCs w:val="24"/>
        </w:rPr>
        <w:t>, драпировка стекол в оконных рамах входного коридора</w:t>
      </w:r>
      <w:r w:rsidR="00194884">
        <w:rPr>
          <w:rFonts w:ascii="Times New Roman" w:hAnsi="Times New Roman" w:cs="Times New Roman"/>
          <w:sz w:val="24"/>
          <w:szCs w:val="24"/>
        </w:rPr>
        <w:t xml:space="preserve"> придают помещению другой вид, создают благоприятный настрой.</w:t>
      </w:r>
      <w:r w:rsidR="00CE2C2C">
        <w:rPr>
          <w:rFonts w:ascii="Times New Roman" w:hAnsi="Times New Roman" w:cs="Times New Roman"/>
          <w:sz w:val="24"/>
          <w:szCs w:val="24"/>
        </w:rPr>
        <w:t xml:space="preserve"> Частично обновлено оформление пространства учреждения.</w:t>
      </w:r>
      <w:r w:rsidR="00194884">
        <w:rPr>
          <w:rFonts w:ascii="Times New Roman" w:hAnsi="Times New Roman" w:cs="Times New Roman"/>
          <w:sz w:val="24"/>
          <w:szCs w:val="24"/>
        </w:rPr>
        <w:t xml:space="preserve"> В учебных кабинетах педагогами проведена определенная работа по</w:t>
      </w:r>
      <w:r w:rsidR="00350F13">
        <w:rPr>
          <w:rFonts w:ascii="Times New Roman" w:hAnsi="Times New Roman" w:cs="Times New Roman"/>
          <w:sz w:val="24"/>
          <w:szCs w:val="24"/>
        </w:rPr>
        <w:t xml:space="preserve"> оформлению кабинета, наполнению методическими материалами.</w:t>
      </w:r>
      <w:r w:rsidR="00CE2C2C">
        <w:rPr>
          <w:rFonts w:ascii="Times New Roman" w:hAnsi="Times New Roman" w:cs="Times New Roman"/>
          <w:sz w:val="24"/>
          <w:szCs w:val="24"/>
        </w:rPr>
        <w:t xml:space="preserve"> Представление и обобщение педагогического опыта практически осталось на прежнем уровне. </w:t>
      </w:r>
      <w:proofErr w:type="gramStart"/>
      <w:r w:rsidR="00CE2C2C">
        <w:rPr>
          <w:rFonts w:ascii="Times New Roman" w:hAnsi="Times New Roman" w:cs="Times New Roman"/>
          <w:sz w:val="24"/>
          <w:szCs w:val="24"/>
        </w:rPr>
        <w:t xml:space="preserve">В основном педагоги представили опыт подготовки и результаты практического участия обучающихся </w:t>
      </w:r>
      <w:r w:rsidR="002B40FF">
        <w:rPr>
          <w:rFonts w:ascii="Times New Roman" w:hAnsi="Times New Roman" w:cs="Times New Roman"/>
          <w:sz w:val="24"/>
          <w:szCs w:val="24"/>
        </w:rPr>
        <w:t>в конкурсном движении, выставочной деятельности на различных уровнях.</w:t>
      </w:r>
      <w:proofErr w:type="gramEnd"/>
      <w:r w:rsidR="002B40F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40FF">
        <w:rPr>
          <w:rFonts w:ascii="Times New Roman" w:hAnsi="Times New Roman" w:cs="Times New Roman"/>
          <w:sz w:val="24"/>
          <w:szCs w:val="24"/>
        </w:rPr>
        <w:t xml:space="preserve">На уровне учреждения приняли участие дети из всех объединений 1094 чел. 95,4%; на уровне района </w:t>
      </w:r>
      <w:proofErr w:type="gramStart"/>
      <w:r w:rsidR="002B40FF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="002B40FF">
        <w:rPr>
          <w:rFonts w:ascii="Times New Roman" w:hAnsi="Times New Roman" w:cs="Times New Roman"/>
          <w:sz w:val="24"/>
          <w:szCs w:val="24"/>
        </w:rPr>
        <w:t xml:space="preserve"> 26 мероприятиях 225 участников 19,6%; выше районного уровня- в 14 мероприятиях 102чел. 8,9% ( 68 призовых мест 66,7%).  В мероприятиях выше районного уровня традиционно принимают участие дети из об</w:t>
      </w:r>
      <w:r w:rsidR="0091400D">
        <w:rPr>
          <w:rFonts w:ascii="Times New Roman" w:hAnsi="Times New Roman" w:cs="Times New Roman"/>
          <w:sz w:val="24"/>
          <w:szCs w:val="24"/>
        </w:rPr>
        <w:t xml:space="preserve">ъединений: ВПК «Витязь»- 6 чел., руководитель Скрябин В.В., «Сюрприз»- 50 чел., руководитель </w:t>
      </w:r>
      <w:proofErr w:type="spellStart"/>
      <w:r w:rsidR="0091400D">
        <w:rPr>
          <w:rFonts w:ascii="Times New Roman" w:hAnsi="Times New Roman" w:cs="Times New Roman"/>
          <w:sz w:val="24"/>
          <w:szCs w:val="24"/>
        </w:rPr>
        <w:t>Удовеченко</w:t>
      </w:r>
      <w:proofErr w:type="spellEnd"/>
      <w:r w:rsidR="0091400D">
        <w:rPr>
          <w:rFonts w:ascii="Times New Roman" w:hAnsi="Times New Roman" w:cs="Times New Roman"/>
          <w:sz w:val="24"/>
          <w:szCs w:val="24"/>
        </w:rPr>
        <w:t xml:space="preserve"> М.Л.; «Риторика+Театр»-32 чел., </w:t>
      </w:r>
      <w:r w:rsidR="0091400D">
        <w:rPr>
          <w:rFonts w:ascii="Times New Roman" w:hAnsi="Times New Roman" w:cs="Times New Roman"/>
          <w:sz w:val="24"/>
          <w:szCs w:val="24"/>
        </w:rPr>
        <w:lastRenderedPageBreak/>
        <w:t>руководитель Смирнова А.А.</w:t>
      </w:r>
      <w:proofErr w:type="gramStart"/>
      <w:r w:rsidR="0091400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91400D">
        <w:rPr>
          <w:rFonts w:ascii="Times New Roman" w:hAnsi="Times New Roman" w:cs="Times New Roman"/>
          <w:sz w:val="24"/>
          <w:szCs w:val="24"/>
        </w:rPr>
        <w:t xml:space="preserve"> «Лоскутное шитье»- 4 чел., руководитель Касаткина Е.</w:t>
      </w:r>
      <w:proofErr w:type="gramStart"/>
      <w:r w:rsidR="0091400D">
        <w:rPr>
          <w:rFonts w:ascii="Times New Roman" w:hAnsi="Times New Roman" w:cs="Times New Roman"/>
          <w:sz w:val="24"/>
          <w:szCs w:val="24"/>
        </w:rPr>
        <w:t>Н.</w:t>
      </w:r>
      <w:proofErr w:type="gramEnd"/>
      <w:r w:rsidR="0091400D">
        <w:rPr>
          <w:rFonts w:ascii="Times New Roman" w:hAnsi="Times New Roman" w:cs="Times New Roman"/>
          <w:sz w:val="24"/>
          <w:szCs w:val="24"/>
        </w:rPr>
        <w:t xml:space="preserve"> </w:t>
      </w:r>
      <w:r w:rsidR="00A026F5">
        <w:rPr>
          <w:rFonts w:ascii="Times New Roman" w:hAnsi="Times New Roman" w:cs="Times New Roman"/>
          <w:sz w:val="24"/>
          <w:szCs w:val="24"/>
        </w:rPr>
        <w:t>Таким образом, анализ методической деятельности с педагогическими кадрами</w:t>
      </w:r>
      <w:r w:rsidR="00E419AE">
        <w:rPr>
          <w:rFonts w:ascii="Times New Roman" w:hAnsi="Times New Roman" w:cs="Times New Roman"/>
          <w:sz w:val="24"/>
          <w:szCs w:val="24"/>
        </w:rPr>
        <w:t xml:space="preserve">, анализ </w:t>
      </w:r>
      <w:proofErr w:type="spellStart"/>
      <w:r w:rsidR="00E419AE">
        <w:rPr>
          <w:rFonts w:ascii="Times New Roman" w:hAnsi="Times New Roman" w:cs="Times New Roman"/>
          <w:sz w:val="24"/>
          <w:szCs w:val="24"/>
        </w:rPr>
        <w:t>инфомационно</w:t>
      </w:r>
      <w:proofErr w:type="spellEnd"/>
      <w:r w:rsidR="00E419AE">
        <w:rPr>
          <w:rFonts w:ascii="Times New Roman" w:hAnsi="Times New Roman" w:cs="Times New Roman"/>
          <w:sz w:val="24"/>
          <w:szCs w:val="24"/>
        </w:rPr>
        <w:t>-</w:t>
      </w:r>
      <w:r w:rsidR="00DD03FE">
        <w:rPr>
          <w:rFonts w:ascii="Times New Roman" w:hAnsi="Times New Roman" w:cs="Times New Roman"/>
          <w:sz w:val="24"/>
          <w:szCs w:val="24"/>
        </w:rPr>
        <w:t>аналитических отчетов педагогов</w:t>
      </w:r>
      <w:r w:rsidR="00A026F5">
        <w:rPr>
          <w:rFonts w:ascii="Times New Roman" w:hAnsi="Times New Roman" w:cs="Times New Roman"/>
          <w:sz w:val="24"/>
          <w:szCs w:val="24"/>
        </w:rPr>
        <w:t xml:space="preserve"> показывает, что необходимо совершенствовать, корректировать условия для удовлетворения информационных, учебно-методических, организационно-педагогических, образовательных потребностей педагогов, способствовать совершенствованию повышения квалификации педагогов через различные курсы, уча</w:t>
      </w:r>
      <w:r w:rsidR="000A0078">
        <w:rPr>
          <w:rFonts w:ascii="Times New Roman" w:hAnsi="Times New Roman" w:cs="Times New Roman"/>
          <w:sz w:val="24"/>
          <w:szCs w:val="24"/>
        </w:rPr>
        <w:t>стие в конкурсной деятельности.</w:t>
      </w:r>
      <w:r w:rsidR="009140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91400D" w:rsidRDefault="000B56CD" w:rsidP="001D29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Контрольно-аналитическая деятельность осуществлялась в соответствии с планом работы на учебный год. Из 16 пунктов выполнено 10</w:t>
      </w:r>
      <w:r w:rsidR="00F269F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62,5%, показатель прошлого года. Для стабильного функционирования учреждения под контролем были вопросы, связанные с состоянием готовности учебных кабинетов к новому учебному году, качеством оформления учетной документации,</w:t>
      </w:r>
      <w:r w:rsidR="00BA378B">
        <w:rPr>
          <w:rFonts w:ascii="Times New Roman" w:hAnsi="Times New Roman" w:cs="Times New Roman"/>
          <w:sz w:val="24"/>
          <w:szCs w:val="24"/>
        </w:rPr>
        <w:t xml:space="preserve"> формированием учебных групп, </w:t>
      </w:r>
      <w:r>
        <w:rPr>
          <w:rFonts w:ascii="Times New Roman" w:hAnsi="Times New Roman" w:cs="Times New Roman"/>
          <w:sz w:val="24"/>
          <w:szCs w:val="24"/>
        </w:rPr>
        <w:t xml:space="preserve"> состоянием посещаемости занятий обучающимися, соблюдением расписания занятий. Из выше перечисленных вопросов проблемным</w:t>
      </w:r>
      <w:r w:rsidR="00BA378B">
        <w:rPr>
          <w:rFonts w:ascii="Times New Roman" w:hAnsi="Times New Roman" w:cs="Times New Roman"/>
          <w:sz w:val="24"/>
          <w:szCs w:val="24"/>
        </w:rPr>
        <w:t>и остаю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качество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своевременность заполнения журналов учета рабочего времени педагога, у ряда педагогов </w:t>
      </w:r>
      <w:r w:rsidR="00BA378B">
        <w:rPr>
          <w:rFonts w:ascii="Times New Roman" w:hAnsi="Times New Roman" w:cs="Times New Roman"/>
          <w:sz w:val="24"/>
          <w:szCs w:val="24"/>
        </w:rPr>
        <w:t>– состояние посещаемости занятий, своевременное формирование учебных групп. В рамках контроля, напра</w:t>
      </w:r>
      <w:r w:rsidR="00F269F1">
        <w:rPr>
          <w:rFonts w:ascii="Times New Roman" w:hAnsi="Times New Roman" w:cs="Times New Roman"/>
          <w:sz w:val="24"/>
          <w:szCs w:val="24"/>
        </w:rPr>
        <w:t>вленного на развитие учреждения</w:t>
      </w:r>
      <w:r w:rsidR="00BA378B">
        <w:rPr>
          <w:rFonts w:ascii="Times New Roman" w:hAnsi="Times New Roman" w:cs="Times New Roman"/>
          <w:sz w:val="24"/>
          <w:szCs w:val="24"/>
        </w:rPr>
        <w:t>, проведена аттестация педагогических кадров на соответствие занимаемой должности (5 педагогов), тематический контроль о состоянии воспитательной работы в объединениях по гражданско-патриотическому воспитанию. В соответствии с планом работы  в учреждении</w:t>
      </w:r>
      <w:r w:rsidR="00E419AE">
        <w:rPr>
          <w:rFonts w:ascii="Times New Roman" w:hAnsi="Times New Roman" w:cs="Times New Roman"/>
          <w:sz w:val="24"/>
          <w:szCs w:val="24"/>
        </w:rPr>
        <w:t>, содержанием единой методической темы</w:t>
      </w:r>
      <w:r w:rsidR="00BA378B">
        <w:rPr>
          <w:rFonts w:ascii="Times New Roman" w:hAnsi="Times New Roman" w:cs="Times New Roman"/>
          <w:sz w:val="24"/>
          <w:szCs w:val="24"/>
        </w:rPr>
        <w:t xml:space="preserve"> проведена  промежуточная и итоговая аттестация </w:t>
      </w:r>
      <w:proofErr w:type="gramStart"/>
      <w:r w:rsidR="00BA378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F4ADC">
        <w:rPr>
          <w:rFonts w:ascii="Times New Roman" w:hAnsi="Times New Roman" w:cs="Times New Roman"/>
          <w:sz w:val="24"/>
          <w:szCs w:val="24"/>
        </w:rPr>
        <w:t>, использована дистанционная форма проведения. По завершению учебного года аттестованы 653 обучающихся из</w:t>
      </w:r>
      <w:r w:rsidR="00F269F1">
        <w:rPr>
          <w:rFonts w:ascii="Times New Roman" w:hAnsi="Times New Roman" w:cs="Times New Roman"/>
          <w:sz w:val="24"/>
          <w:szCs w:val="24"/>
        </w:rPr>
        <w:t xml:space="preserve"> </w:t>
      </w:r>
      <w:r w:rsidR="006F4ADC">
        <w:rPr>
          <w:rFonts w:ascii="Times New Roman" w:hAnsi="Times New Roman" w:cs="Times New Roman"/>
          <w:sz w:val="24"/>
          <w:szCs w:val="24"/>
        </w:rPr>
        <w:t>1147чел. 56,9%. Высокий уровень реализации содержания программы за учебный год показали  368чел. 56,4%</w:t>
      </w:r>
      <w:r w:rsidR="000A0078">
        <w:rPr>
          <w:rFonts w:ascii="Times New Roman" w:hAnsi="Times New Roman" w:cs="Times New Roman"/>
          <w:sz w:val="24"/>
          <w:szCs w:val="24"/>
        </w:rPr>
        <w:t>, в прошлом году-64%</w:t>
      </w:r>
      <w:proofErr w:type="gramStart"/>
      <w:r w:rsidR="006F4AD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6F4ADC">
        <w:rPr>
          <w:rFonts w:ascii="Times New Roman" w:hAnsi="Times New Roman" w:cs="Times New Roman"/>
          <w:sz w:val="24"/>
          <w:szCs w:val="24"/>
        </w:rPr>
        <w:t xml:space="preserve"> средний уровень-268 чел. 41%</w:t>
      </w:r>
      <w:r w:rsidR="000A0078">
        <w:rPr>
          <w:rFonts w:ascii="Times New Roman" w:hAnsi="Times New Roman" w:cs="Times New Roman"/>
          <w:sz w:val="24"/>
          <w:szCs w:val="24"/>
        </w:rPr>
        <w:t>, в прошлом году-34,3%</w:t>
      </w:r>
      <w:r w:rsidR="006F4ADC">
        <w:rPr>
          <w:rFonts w:ascii="Times New Roman" w:hAnsi="Times New Roman" w:cs="Times New Roman"/>
          <w:sz w:val="24"/>
          <w:szCs w:val="24"/>
        </w:rPr>
        <w:t>; низкий уровень-17 чел. 2,6%</w:t>
      </w:r>
      <w:r w:rsidR="000A0078">
        <w:rPr>
          <w:rFonts w:ascii="Times New Roman" w:hAnsi="Times New Roman" w:cs="Times New Roman"/>
          <w:sz w:val="24"/>
          <w:szCs w:val="24"/>
        </w:rPr>
        <w:t>, в прошлом году- 1,7%.</w:t>
      </w:r>
      <w:r w:rsidR="006F4ADC">
        <w:rPr>
          <w:rFonts w:ascii="Times New Roman" w:hAnsi="Times New Roman" w:cs="Times New Roman"/>
          <w:sz w:val="24"/>
          <w:szCs w:val="24"/>
        </w:rPr>
        <w:t>.  По завершению изучения программы аттестованы 494 чел. 43,1%.  Получили</w:t>
      </w:r>
      <w:r w:rsidR="000A0078">
        <w:rPr>
          <w:rFonts w:ascii="Times New Roman" w:hAnsi="Times New Roman" w:cs="Times New Roman"/>
          <w:sz w:val="24"/>
          <w:szCs w:val="24"/>
        </w:rPr>
        <w:t xml:space="preserve"> оценку «отлично» 217чел. 43,9%, в прошлом году-33,2%;  «хорошо»-236 чел. 47,8%, в прошлом году-55%; </w:t>
      </w:r>
      <w:r w:rsidR="006F4ADC">
        <w:rPr>
          <w:rFonts w:ascii="Times New Roman" w:hAnsi="Times New Roman" w:cs="Times New Roman"/>
          <w:sz w:val="24"/>
          <w:szCs w:val="24"/>
        </w:rPr>
        <w:t xml:space="preserve"> «удовлетворительно»-41 чел.</w:t>
      </w:r>
      <w:r w:rsidR="00B836F7">
        <w:rPr>
          <w:rFonts w:ascii="Times New Roman" w:hAnsi="Times New Roman" w:cs="Times New Roman"/>
          <w:sz w:val="24"/>
          <w:szCs w:val="24"/>
        </w:rPr>
        <w:t xml:space="preserve"> 8,3%</w:t>
      </w:r>
      <w:r w:rsidR="000A0078">
        <w:rPr>
          <w:rFonts w:ascii="Times New Roman" w:hAnsi="Times New Roman" w:cs="Times New Roman"/>
          <w:sz w:val="24"/>
          <w:szCs w:val="24"/>
        </w:rPr>
        <w:t>, в прошлом году 11,8%</w:t>
      </w:r>
      <w:r w:rsidR="00B836F7">
        <w:rPr>
          <w:rFonts w:ascii="Times New Roman" w:hAnsi="Times New Roman" w:cs="Times New Roman"/>
          <w:sz w:val="24"/>
          <w:szCs w:val="24"/>
        </w:rPr>
        <w:t xml:space="preserve">. </w:t>
      </w:r>
      <w:r w:rsidR="000A0078">
        <w:rPr>
          <w:rFonts w:ascii="Times New Roman" w:hAnsi="Times New Roman" w:cs="Times New Roman"/>
          <w:sz w:val="24"/>
          <w:szCs w:val="24"/>
        </w:rPr>
        <w:t xml:space="preserve">Из итогов аттестации по завершению изучения программы  результаты и качество освоения </w:t>
      </w:r>
      <w:r w:rsidR="00E419AE">
        <w:rPr>
          <w:rFonts w:ascii="Times New Roman" w:hAnsi="Times New Roman" w:cs="Times New Roman"/>
          <w:sz w:val="24"/>
          <w:szCs w:val="24"/>
        </w:rPr>
        <w:t xml:space="preserve">значительно улучшилось: «отлично»- повысилось на 10,7%; «удовлетворительно»- снизилось на 3,5%.  </w:t>
      </w:r>
      <w:r w:rsidR="00B836F7">
        <w:rPr>
          <w:rFonts w:ascii="Times New Roman" w:hAnsi="Times New Roman" w:cs="Times New Roman"/>
          <w:sz w:val="24"/>
          <w:szCs w:val="24"/>
        </w:rPr>
        <w:t>В декабре была проведена проме</w:t>
      </w:r>
      <w:r w:rsidR="00DD03FE">
        <w:rPr>
          <w:rFonts w:ascii="Times New Roman" w:hAnsi="Times New Roman" w:cs="Times New Roman"/>
          <w:sz w:val="24"/>
          <w:szCs w:val="24"/>
        </w:rPr>
        <w:t xml:space="preserve">жуточная аттестация обучающихся </w:t>
      </w:r>
      <w:r w:rsidR="000A0078">
        <w:rPr>
          <w:rFonts w:ascii="Times New Roman" w:hAnsi="Times New Roman" w:cs="Times New Roman"/>
          <w:sz w:val="24"/>
          <w:szCs w:val="24"/>
        </w:rPr>
        <w:t>(</w:t>
      </w:r>
      <w:r w:rsidR="00B836F7">
        <w:rPr>
          <w:rFonts w:ascii="Times New Roman" w:hAnsi="Times New Roman" w:cs="Times New Roman"/>
          <w:b/>
          <w:sz w:val="24"/>
          <w:szCs w:val="24"/>
        </w:rPr>
        <w:t xml:space="preserve">Приложения </w:t>
      </w:r>
      <w:r w:rsidR="00F269F1">
        <w:rPr>
          <w:rFonts w:ascii="Times New Roman" w:hAnsi="Times New Roman" w:cs="Times New Roman"/>
          <w:b/>
          <w:sz w:val="24"/>
          <w:szCs w:val="24"/>
        </w:rPr>
        <w:t>5,6,7</w:t>
      </w:r>
      <w:r w:rsidR="000A0078">
        <w:rPr>
          <w:rFonts w:ascii="Times New Roman" w:hAnsi="Times New Roman" w:cs="Times New Roman"/>
          <w:b/>
          <w:sz w:val="24"/>
          <w:szCs w:val="24"/>
        </w:rPr>
        <w:t>)</w:t>
      </w:r>
      <w:r w:rsidR="00B836F7">
        <w:rPr>
          <w:rFonts w:ascii="Times New Roman" w:hAnsi="Times New Roman" w:cs="Times New Roman"/>
          <w:b/>
          <w:sz w:val="24"/>
          <w:szCs w:val="24"/>
        </w:rPr>
        <w:t>.</w:t>
      </w:r>
    </w:p>
    <w:p w:rsidR="001B005E" w:rsidRDefault="00B836F7" w:rsidP="001D2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Воспитательная работа в учреждении была связана с празднованием юбилейной даты Великой Победы, 75-летию Победы была посвящена программа </w:t>
      </w:r>
      <w:r w:rsidR="00DD03FE">
        <w:rPr>
          <w:rFonts w:ascii="Times New Roman" w:hAnsi="Times New Roman" w:cs="Times New Roman"/>
          <w:sz w:val="24"/>
          <w:szCs w:val="24"/>
        </w:rPr>
        <w:t>«Поклонимся великим тем годам!»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3FE" w:rsidRPr="004C4E03">
        <w:rPr>
          <w:rFonts w:ascii="Times New Roman" w:hAnsi="Times New Roman" w:cs="Times New Roman"/>
          <w:sz w:val="24"/>
          <w:szCs w:val="24"/>
        </w:rPr>
        <w:t>(</w:t>
      </w:r>
      <w:r w:rsidRPr="004C4E03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4C4E03" w:rsidRPr="004C4E03">
        <w:rPr>
          <w:rFonts w:ascii="Times New Roman" w:hAnsi="Times New Roman" w:cs="Times New Roman"/>
          <w:b/>
          <w:sz w:val="24"/>
          <w:szCs w:val="24"/>
        </w:rPr>
        <w:t>8</w:t>
      </w:r>
      <w:r w:rsidR="00DD03FE" w:rsidRPr="004C4E03">
        <w:rPr>
          <w:rFonts w:ascii="Times New Roman" w:hAnsi="Times New Roman" w:cs="Times New Roman"/>
          <w:b/>
          <w:sz w:val="24"/>
          <w:szCs w:val="24"/>
        </w:rPr>
        <w:t xml:space="preserve">). </w:t>
      </w:r>
      <w:proofErr w:type="gramStart"/>
      <w:r w:rsidR="00DD03FE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 w:rsidR="001722A6">
        <w:rPr>
          <w:rFonts w:ascii="Times New Roman" w:hAnsi="Times New Roman" w:cs="Times New Roman"/>
          <w:sz w:val="24"/>
          <w:szCs w:val="24"/>
        </w:rPr>
        <w:t xml:space="preserve">программы было сделано оформление, посвященное 75-летию Победы: оформлены витрины, где расположен материал о маршалах Великой отечественной войны, о детях, воевавших на фронтах, о </w:t>
      </w:r>
      <w:proofErr w:type="spellStart"/>
      <w:r w:rsidR="001722A6">
        <w:rPr>
          <w:rFonts w:ascii="Times New Roman" w:hAnsi="Times New Roman" w:cs="Times New Roman"/>
          <w:sz w:val="24"/>
          <w:szCs w:val="24"/>
        </w:rPr>
        <w:t>кадуйчанах</w:t>
      </w:r>
      <w:proofErr w:type="spellEnd"/>
      <w:r w:rsidR="001722A6">
        <w:rPr>
          <w:rFonts w:ascii="Times New Roman" w:hAnsi="Times New Roman" w:cs="Times New Roman"/>
          <w:sz w:val="24"/>
          <w:szCs w:val="24"/>
        </w:rPr>
        <w:t xml:space="preserve">, принимавших участие в Великой Отечественной войне, в том числе о Панфилове В.В., нашем земляке, с которым ведем переписку и поддерживаем связь с 2010 года, </w:t>
      </w:r>
      <w:r w:rsidR="00642F53">
        <w:rPr>
          <w:rFonts w:ascii="Times New Roman" w:hAnsi="Times New Roman" w:cs="Times New Roman"/>
          <w:sz w:val="24"/>
          <w:szCs w:val="24"/>
        </w:rPr>
        <w:t>расположены творческие работы обучающихся района, посвященные подвигу земляков</w:t>
      </w:r>
      <w:proofErr w:type="gramEnd"/>
      <w:r w:rsidR="00642F53">
        <w:rPr>
          <w:rFonts w:ascii="Times New Roman" w:hAnsi="Times New Roman" w:cs="Times New Roman"/>
          <w:sz w:val="24"/>
          <w:szCs w:val="24"/>
        </w:rPr>
        <w:t xml:space="preserve"> в годы войны (материалы районных научно-практических конференций «Мир через культуру»)</w:t>
      </w:r>
      <w:proofErr w:type="gramStart"/>
      <w:r w:rsidR="00642F5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642F53">
        <w:rPr>
          <w:rFonts w:ascii="Times New Roman" w:hAnsi="Times New Roman" w:cs="Times New Roman"/>
          <w:sz w:val="24"/>
          <w:szCs w:val="24"/>
        </w:rPr>
        <w:t xml:space="preserve"> велся настенный информационный Календарь Победы, оформлена в коридоре выставка «В нашем творчестве-мир!». </w:t>
      </w:r>
      <w:r w:rsidR="00990C74">
        <w:rPr>
          <w:rFonts w:ascii="Times New Roman" w:hAnsi="Times New Roman" w:cs="Times New Roman"/>
          <w:sz w:val="24"/>
          <w:szCs w:val="24"/>
        </w:rPr>
        <w:t xml:space="preserve">Также использовался </w:t>
      </w:r>
      <w:proofErr w:type="spellStart"/>
      <w:r w:rsidR="00990C7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990C74">
        <w:rPr>
          <w:rFonts w:ascii="Times New Roman" w:hAnsi="Times New Roman" w:cs="Times New Roman"/>
          <w:sz w:val="24"/>
          <w:szCs w:val="24"/>
        </w:rPr>
        <w:t>-образовательный потенциал учебного кабинета ВПК «Витязь».</w:t>
      </w:r>
      <w:r w:rsidR="00642F53">
        <w:rPr>
          <w:rFonts w:ascii="Times New Roman" w:hAnsi="Times New Roman" w:cs="Times New Roman"/>
          <w:sz w:val="24"/>
          <w:szCs w:val="24"/>
        </w:rPr>
        <w:t xml:space="preserve"> По наглядно-выставочным  материалам проводились экскурсии, беседы для обу</w:t>
      </w:r>
      <w:r w:rsidR="00CC1F1E">
        <w:rPr>
          <w:rFonts w:ascii="Times New Roman" w:hAnsi="Times New Roman" w:cs="Times New Roman"/>
          <w:sz w:val="24"/>
          <w:szCs w:val="24"/>
        </w:rPr>
        <w:t xml:space="preserve">чающихся ЦДТ, детей других ОУ </w:t>
      </w:r>
      <w:r w:rsidR="00CC1F1E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42F5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642F53">
        <w:rPr>
          <w:rFonts w:ascii="Times New Roman" w:hAnsi="Times New Roman" w:cs="Times New Roman"/>
          <w:sz w:val="24"/>
          <w:szCs w:val="24"/>
        </w:rPr>
        <w:t>Андогская</w:t>
      </w:r>
      <w:proofErr w:type="spellEnd"/>
      <w:r w:rsidR="00642F53">
        <w:rPr>
          <w:rFonts w:ascii="Times New Roman" w:hAnsi="Times New Roman" w:cs="Times New Roman"/>
          <w:sz w:val="24"/>
          <w:szCs w:val="24"/>
        </w:rPr>
        <w:t xml:space="preserve"> с</w:t>
      </w:r>
      <w:r w:rsidR="00CC1F1E">
        <w:rPr>
          <w:rFonts w:ascii="Times New Roman" w:hAnsi="Times New Roman" w:cs="Times New Roman"/>
          <w:sz w:val="24"/>
          <w:szCs w:val="24"/>
        </w:rPr>
        <w:t>р</w:t>
      </w:r>
      <w:r w:rsidR="00642F53">
        <w:rPr>
          <w:rFonts w:ascii="Times New Roman" w:hAnsi="Times New Roman" w:cs="Times New Roman"/>
          <w:sz w:val="24"/>
          <w:szCs w:val="24"/>
        </w:rPr>
        <w:t>едняя школа</w:t>
      </w:r>
      <w:r w:rsidR="00990C74">
        <w:rPr>
          <w:rFonts w:ascii="Times New Roman" w:hAnsi="Times New Roman" w:cs="Times New Roman"/>
          <w:sz w:val="24"/>
          <w:szCs w:val="24"/>
        </w:rPr>
        <w:t>»</w:t>
      </w:r>
      <w:r w:rsidR="00CC1F1E">
        <w:rPr>
          <w:rFonts w:ascii="Times New Roman" w:hAnsi="Times New Roman" w:cs="Times New Roman"/>
          <w:sz w:val="24"/>
          <w:szCs w:val="24"/>
        </w:rPr>
        <w:t>-6 чел.; Андроновская нач</w:t>
      </w:r>
      <w:proofErr w:type="gramStart"/>
      <w:r w:rsidR="00CC1F1E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CC1F1E">
        <w:rPr>
          <w:rFonts w:ascii="Times New Roman" w:hAnsi="Times New Roman" w:cs="Times New Roman"/>
          <w:sz w:val="24"/>
          <w:szCs w:val="24"/>
        </w:rPr>
        <w:t>кола-сад»-11чел.).</w:t>
      </w:r>
      <w:r w:rsidR="00642F53">
        <w:rPr>
          <w:rFonts w:ascii="Times New Roman" w:hAnsi="Times New Roman" w:cs="Times New Roman"/>
          <w:sz w:val="24"/>
          <w:szCs w:val="24"/>
        </w:rPr>
        <w:t xml:space="preserve"> </w:t>
      </w:r>
      <w:r w:rsidR="00CC1F1E">
        <w:rPr>
          <w:rFonts w:ascii="Times New Roman" w:hAnsi="Times New Roman" w:cs="Times New Roman"/>
          <w:sz w:val="24"/>
          <w:szCs w:val="24"/>
        </w:rPr>
        <w:t xml:space="preserve"> С февраля по март в учреждении проводилась акция «</w:t>
      </w:r>
      <w:proofErr w:type="gramStart"/>
      <w:r w:rsidR="00CC1F1E">
        <w:rPr>
          <w:rFonts w:ascii="Times New Roman" w:hAnsi="Times New Roman" w:cs="Times New Roman"/>
          <w:sz w:val="24"/>
          <w:szCs w:val="24"/>
        </w:rPr>
        <w:t>Поэтические</w:t>
      </w:r>
      <w:proofErr w:type="gramEnd"/>
      <w:r w:rsidR="00CC1F1E">
        <w:rPr>
          <w:rFonts w:ascii="Times New Roman" w:hAnsi="Times New Roman" w:cs="Times New Roman"/>
          <w:sz w:val="24"/>
          <w:szCs w:val="24"/>
        </w:rPr>
        <w:t xml:space="preserve"> страницы-подвигу», суть которой заключалась в прочтении </w:t>
      </w:r>
      <w:r w:rsidR="00642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F1E">
        <w:rPr>
          <w:rFonts w:ascii="Times New Roman" w:hAnsi="Times New Roman" w:cs="Times New Roman"/>
          <w:sz w:val="24"/>
          <w:szCs w:val="24"/>
        </w:rPr>
        <w:t>стихотворений о Великой Отечественной войне поэтов-фронтовиков. До начала карантинных мероприятий удалось провести 9 поэтических встреч с коллективами детей разных объединений</w:t>
      </w:r>
      <w:r w:rsidR="00C85B5D">
        <w:rPr>
          <w:rFonts w:ascii="Times New Roman" w:hAnsi="Times New Roman" w:cs="Times New Roman"/>
          <w:sz w:val="24"/>
          <w:szCs w:val="24"/>
        </w:rPr>
        <w:t xml:space="preserve"> (104 чел.). Воспитательная работа по патриотическому воспитанию проводилась в объединениях. Среди них: беседа с детьми объединения «</w:t>
      </w:r>
      <w:proofErr w:type="spellStart"/>
      <w:r w:rsidR="00C85B5D">
        <w:rPr>
          <w:rFonts w:ascii="Times New Roman" w:hAnsi="Times New Roman" w:cs="Times New Roman"/>
          <w:sz w:val="24"/>
          <w:szCs w:val="24"/>
        </w:rPr>
        <w:t>Пифагорка</w:t>
      </w:r>
      <w:proofErr w:type="spellEnd"/>
      <w:r w:rsidR="00C85B5D"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 w:rsidR="00C85B5D">
        <w:rPr>
          <w:rFonts w:ascii="Times New Roman" w:hAnsi="Times New Roman" w:cs="Times New Roman"/>
          <w:sz w:val="24"/>
          <w:szCs w:val="24"/>
        </w:rPr>
        <w:t>Дектерев</w:t>
      </w:r>
      <w:r w:rsidR="004C4E0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C4E03">
        <w:rPr>
          <w:rFonts w:ascii="Times New Roman" w:hAnsi="Times New Roman" w:cs="Times New Roman"/>
          <w:sz w:val="24"/>
          <w:szCs w:val="24"/>
        </w:rPr>
        <w:t xml:space="preserve"> Д.И., «Что мы Родиной зовем?»</w:t>
      </w:r>
      <w:r w:rsidR="00C85B5D">
        <w:rPr>
          <w:rFonts w:ascii="Times New Roman" w:hAnsi="Times New Roman" w:cs="Times New Roman"/>
          <w:sz w:val="24"/>
          <w:szCs w:val="24"/>
        </w:rPr>
        <w:t>, рисунок на песочном столе «Военная техника»</w:t>
      </w:r>
      <w:r w:rsidR="004C4E03">
        <w:rPr>
          <w:rFonts w:ascii="Times New Roman" w:hAnsi="Times New Roman" w:cs="Times New Roman"/>
          <w:sz w:val="24"/>
          <w:szCs w:val="24"/>
        </w:rPr>
        <w:t>; в объединении «Навигатор»</w:t>
      </w:r>
      <w:r w:rsidR="00B304D2">
        <w:rPr>
          <w:rFonts w:ascii="Times New Roman" w:hAnsi="Times New Roman" w:cs="Times New Roman"/>
          <w:sz w:val="24"/>
          <w:szCs w:val="24"/>
        </w:rPr>
        <w:t xml:space="preserve">, руководитель Демченко А.А. беседа с </w:t>
      </w:r>
      <w:proofErr w:type="spellStart"/>
      <w:r w:rsidR="00B304D2">
        <w:rPr>
          <w:rFonts w:ascii="Times New Roman" w:hAnsi="Times New Roman" w:cs="Times New Roman"/>
          <w:sz w:val="24"/>
          <w:szCs w:val="24"/>
        </w:rPr>
        <w:t>видеопрезентацией</w:t>
      </w:r>
      <w:proofErr w:type="spellEnd"/>
      <w:r w:rsidR="00B304D2">
        <w:rPr>
          <w:rFonts w:ascii="Times New Roman" w:hAnsi="Times New Roman" w:cs="Times New Roman"/>
          <w:sz w:val="24"/>
          <w:szCs w:val="24"/>
        </w:rPr>
        <w:t xml:space="preserve"> «Крым-жемчужина России», «Герои подземелий» о защитниках </w:t>
      </w:r>
      <w:proofErr w:type="spellStart"/>
      <w:r w:rsidR="00B304D2">
        <w:rPr>
          <w:rFonts w:ascii="Times New Roman" w:hAnsi="Times New Roman" w:cs="Times New Roman"/>
          <w:sz w:val="24"/>
          <w:szCs w:val="24"/>
        </w:rPr>
        <w:t>Аджимушкая</w:t>
      </w:r>
      <w:proofErr w:type="spellEnd"/>
      <w:r w:rsidR="00B304D2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B304D2">
        <w:rPr>
          <w:rFonts w:ascii="Times New Roman" w:hAnsi="Times New Roman" w:cs="Times New Roman"/>
          <w:sz w:val="24"/>
          <w:szCs w:val="24"/>
        </w:rPr>
        <w:t>в объединении «Лоскутное шитье», руководитель Касаткина Е.Н., по</w:t>
      </w:r>
      <w:r w:rsidR="004C4E03">
        <w:rPr>
          <w:rFonts w:ascii="Times New Roman" w:hAnsi="Times New Roman" w:cs="Times New Roman"/>
          <w:sz w:val="24"/>
          <w:szCs w:val="24"/>
        </w:rPr>
        <w:t>д</w:t>
      </w:r>
      <w:r w:rsidR="00B304D2">
        <w:rPr>
          <w:rFonts w:ascii="Times New Roman" w:hAnsi="Times New Roman" w:cs="Times New Roman"/>
          <w:sz w:val="24"/>
          <w:szCs w:val="24"/>
        </w:rPr>
        <w:t xml:space="preserve">готовка творческих работ в лоскутной технике «С Днем Победы!», посещение концертной программы, посвященной юбилею Победы, в рамках «культурного экспресса»; в объединении «Грация», руководитель Орлова О.С., подготовка танцевальных композиций на военную тематику; </w:t>
      </w:r>
      <w:r w:rsidR="00B050A3">
        <w:rPr>
          <w:rFonts w:ascii="Times New Roman" w:hAnsi="Times New Roman" w:cs="Times New Roman"/>
          <w:sz w:val="24"/>
          <w:szCs w:val="24"/>
        </w:rPr>
        <w:t xml:space="preserve"> в объединении «</w:t>
      </w:r>
      <w:proofErr w:type="spellStart"/>
      <w:r w:rsidR="00B050A3">
        <w:rPr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="00B050A3">
        <w:rPr>
          <w:rFonts w:ascii="Times New Roman" w:hAnsi="Times New Roman" w:cs="Times New Roman"/>
          <w:sz w:val="24"/>
          <w:szCs w:val="24"/>
        </w:rPr>
        <w:t>», руководитель Прокошкина Е.В., подготовлена групповая работа</w:t>
      </w:r>
      <w:r w:rsidR="001B005E">
        <w:rPr>
          <w:rFonts w:ascii="Times New Roman" w:hAnsi="Times New Roman" w:cs="Times New Roman"/>
          <w:sz w:val="24"/>
          <w:szCs w:val="24"/>
        </w:rPr>
        <w:t xml:space="preserve"> в технике </w:t>
      </w:r>
      <w:r w:rsidR="00B050A3">
        <w:rPr>
          <w:rFonts w:ascii="Times New Roman" w:hAnsi="Times New Roman" w:cs="Times New Roman"/>
          <w:sz w:val="24"/>
          <w:szCs w:val="24"/>
        </w:rPr>
        <w:t>оригами, посвященная юбилею Победы;</w:t>
      </w:r>
      <w:proofErr w:type="gramEnd"/>
      <w:r w:rsidR="00B050A3">
        <w:rPr>
          <w:rFonts w:ascii="Times New Roman" w:hAnsi="Times New Roman" w:cs="Times New Roman"/>
          <w:sz w:val="24"/>
          <w:szCs w:val="24"/>
        </w:rPr>
        <w:t xml:space="preserve"> в объединении «</w:t>
      </w:r>
      <w:proofErr w:type="spellStart"/>
      <w:r w:rsidR="00B050A3">
        <w:rPr>
          <w:rFonts w:ascii="Times New Roman" w:hAnsi="Times New Roman" w:cs="Times New Roman"/>
          <w:sz w:val="24"/>
          <w:szCs w:val="24"/>
        </w:rPr>
        <w:t>Риторика+Театр</w:t>
      </w:r>
      <w:proofErr w:type="spellEnd"/>
      <w:r w:rsidR="00B050A3">
        <w:rPr>
          <w:rFonts w:ascii="Times New Roman" w:hAnsi="Times New Roman" w:cs="Times New Roman"/>
          <w:sz w:val="24"/>
          <w:szCs w:val="24"/>
        </w:rPr>
        <w:t xml:space="preserve">», руководитель Смирнова А.А., изучались песни и стихи, посвященные Великой Победе; в объединении «Шахматный клуб», руководитель Кудряшов А.В., беседа «Бессмертный полк. История его создания»; в объединении «Сюрприз», руководитель </w:t>
      </w:r>
      <w:proofErr w:type="spellStart"/>
      <w:r w:rsidR="00B050A3">
        <w:rPr>
          <w:rFonts w:ascii="Times New Roman" w:hAnsi="Times New Roman" w:cs="Times New Roman"/>
          <w:sz w:val="24"/>
          <w:szCs w:val="24"/>
        </w:rPr>
        <w:t>Удовеченко</w:t>
      </w:r>
      <w:proofErr w:type="spellEnd"/>
      <w:r w:rsidR="00B050A3">
        <w:rPr>
          <w:rFonts w:ascii="Times New Roman" w:hAnsi="Times New Roman" w:cs="Times New Roman"/>
          <w:sz w:val="24"/>
          <w:szCs w:val="24"/>
        </w:rPr>
        <w:t xml:space="preserve"> М.Л., просмотр фильма и его обсуждение, подготовка концертных номеров к юбилею</w:t>
      </w:r>
      <w:r w:rsidR="001B005E">
        <w:rPr>
          <w:rFonts w:ascii="Times New Roman" w:hAnsi="Times New Roman" w:cs="Times New Roman"/>
          <w:sz w:val="24"/>
          <w:szCs w:val="24"/>
        </w:rPr>
        <w:t xml:space="preserve"> Победы</w:t>
      </w:r>
      <w:r w:rsidR="00B050A3">
        <w:rPr>
          <w:rFonts w:ascii="Times New Roman" w:hAnsi="Times New Roman" w:cs="Times New Roman"/>
          <w:sz w:val="24"/>
          <w:szCs w:val="24"/>
        </w:rPr>
        <w:t xml:space="preserve">; </w:t>
      </w:r>
      <w:r w:rsidR="001B005E">
        <w:rPr>
          <w:rFonts w:ascii="Times New Roman" w:hAnsi="Times New Roman" w:cs="Times New Roman"/>
          <w:sz w:val="24"/>
          <w:szCs w:val="24"/>
        </w:rPr>
        <w:t>в объединении «</w:t>
      </w:r>
      <w:proofErr w:type="spellStart"/>
      <w:r w:rsidR="001B005E">
        <w:rPr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="001B005E"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 w:rsidR="001B005E">
        <w:rPr>
          <w:rFonts w:ascii="Times New Roman" w:hAnsi="Times New Roman" w:cs="Times New Roman"/>
          <w:sz w:val="24"/>
          <w:szCs w:val="24"/>
        </w:rPr>
        <w:t>Обросова</w:t>
      </w:r>
      <w:proofErr w:type="spellEnd"/>
      <w:r w:rsidR="001B005E">
        <w:rPr>
          <w:rFonts w:ascii="Times New Roman" w:hAnsi="Times New Roman" w:cs="Times New Roman"/>
          <w:sz w:val="24"/>
          <w:szCs w:val="24"/>
        </w:rPr>
        <w:t xml:space="preserve"> Л.А., изготовили  в технике оригами символа мира –</w:t>
      </w:r>
      <w:r w:rsidR="004C4E03">
        <w:rPr>
          <w:rFonts w:ascii="Times New Roman" w:hAnsi="Times New Roman" w:cs="Times New Roman"/>
          <w:sz w:val="24"/>
          <w:szCs w:val="24"/>
        </w:rPr>
        <w:t xml:space="preserve"> </w:t>
      </w:r>
      <w:r w:rsidR="001B005E">
        <w:rPr>
          <w:rFonts w:ascii="Times New Roman" w:hAnsi="Times New Roman" w:cs="Times New Roman"/>
          <w:sz w:val="24"/>
          <w:szCs w:val="24"/>
        </w:rPr>
        <w:t>голуб</w:t>
      </w:r>
      <w:r w:rsidR="004C4E03">
        <w:rPr>
          <w:rFonts w:ascii="Times New Roman" w:hAnsi="Times New Roman" w:cs="Times New Roman"/>
          <w:sz w:val="24"/>
          <w:szCs w:val="24"/>
        </w:rPr>
        <w:t>ь</w:t>
      </w:r>
      <w:r w:rsidR="001B00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007E" w:rsidRDefault="001B005E" w:rsidP="001D295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течение 2019-2020 учебного года в соответствии с Календарным </w:t>
      </w:r>
      <w:r w:rsidR="00F16861">
        <w:rPr>
          <w:rFonts w:ascii="Times New Roman" w:hAnsi="Times New Roman" w:cs="Times New Roman"/>
          <w:sz w:val="24"/>
          <w:szCs w:val="24"/>
        </w:rPr>
        <w:t xml:space="preserve">планом районных мероприятий и образовательных событий с обучающимися образовательных организаций Кадуйского муниципального района </w:t>
      </w:r>
      <w:r w:rsidR="004C6B19">
        <w:rPr>
          <w:rFonts w:ascii="Times New Roman" w:hAnsi="Times New Roman" w:cs="Times New Roman"/>
          <w:sz w:val="24"/>
          <w:szCs w:val="24"/>
        </w:rPr>
        <w:t>подготовлено и проведено</w:t>
      </w:r>
      <w:r w:rsidR="00AB0C5C">
        <w:rPr>
          <w:rFonts w:ascii="Times New Roman" w:hAnsi="Times New Roman" w:cs="Times New Roman"/>
          <w:sz w:val="24"/>
          <w:szCs w:val="24"/>
        </w:rPr>
        <w:t xml:space="preserve"> 17</w:t>
      </w:r>
      <w:r w:rsidR="00F16861">
        <w:rPr>
          <w:rFonts w:ascii="Times New Roman" w:hAnsi="Times New Roman" w:cs="Times New Roman"/>
          <w:sz w:val="24"/>
          <w:szCs w:val="24"/>
        </w:rPr>
        <w:t xml:space="preserve"> районных мероприятий, в которых приняли участие </w:t>
      </w:r>
      <w:r w:rsidR="00AB0C5C">
        <w:rPr>
          <w:rFonts w:ascii="Times New Roman" w:hAnsi="Times New Roman" w:cs="Times New Roman"/>
          <w:sz w:val="24"/>
          <w:szCs w:val="24"/>
        </w:rPr>
        <w:t>201</w:t>
      </w:r>
      <w:r w:rsidR="004C6B19">
        <w:rPr>
          <w:rFonts w:ascii="Times New Roman" w:hAnsi="Times New Roman" w:cs="Times New Roman"/>
          <w:sz w:val="24"/>
          <w:szCs w:val="24"/>
        </w:rPr>
        <w:t>6 детей в возрасте от 5 до 18 лет.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6B19">
        <w:rPr>
          <w:rFonts w:ascii="Times New Roman" w:hAnsi="Times New Roman" w:cs="Times New Roman"/>
          <w:sz w:val="24"/>
          <w:szCs w:val="24"/>
        </w:rPr>
        <w:t xml:space="preserve"> В целом все мероприятия прошли организованно, </w:t>
      </w:r>
      <w:r w:rsidR="009B007E">
        <w:rPr>
          <w:rFonts w:ascii="Times New Roman" w:hAnsi="Times New Roman" w:cs="Times New Roman"/>
          <w:sz w:val="24"/>
          <w:szCs w:val="24"/>
        </w:rPr>
        <w:t>успешно, оказали положительное влияние на формирование навыков здорового образа жизни, духовно-нравственное воспитание, эмоциональное развитие, содействовали социально-культурном</w:t>
      </w:r>
      <w:r w:rsidR="004C4E03">
        <w:rPr>
          <w:rFonts w:ascii="Times New Roman" w:hAnsi="Times New Roman" w:cs="Times New Roman"/>
          <w:sz w:val="24"/>
          <w:szCs w:val="24"/>
        </w:rPr>
        <w:t xml:space="preserve">у, творческому развитию детей </w:t>
      </w:r>
      <w:r w:rsidR="004C4E03" w:rsidRPr="004C4E03">
        <w:rPr>
          <w:rFonts w:ascii="Times New Roman" w:hAnsi="Times New Roman" w:cs="Times New Roman"/>
          <w:sz w:val="24"/>
          <w:szCs w:val="24"/>
        </w:rPr>
        <w:t>(</w:t>
      </w:r>
      <w:r w:rsidR="004C4E03" w:rsidRPr="004C4E03">
        <w:rPr>
          <w:rFonts w:ascii="Times New Roman" w:hAnsi="Times New Roman" w:cs="Times New Roman"/>
          <w:b/>
          <w:sz w:val="24"/>
          <w:szCs w:val="24"/>
        </w:rPr>
        <w:t>Приложение 9</w:t>
      </w:r>
      <w:r w:rsidR="009B007E" w:rsidRPr="004C4E03">
        <w:rPr>
          <w:rFonts w:ascii="Times New Roman" w:hAnsi="Times New Roman" w:cs="Times New Roman"/>
          <w:sz w:val="24"/>
          <w:szCs w:val="24"/>
        </w:rPr>
        <w:t>).</w:t>
      </w:r>
      <w:r w:rsidRPr="004C4E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C5C" w:rsidRDefault="009B007E" w:rsidP="001D2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планировании работы </w:t>
      </w:r>
      <w:r w:rsidR="00AB0C5C">
        <w:rPr>
          <w:rFonts w:ascii="Times New Roman" w:hAnsi="Times New Roman" w:cs="Times New Roman"/>
          <w:sz w:val="24"/>
          <w:szCs w:val="24"/>
        </w:rPr>
        <w:t>МБУ ДО ЦДТ на 2020-2021 учебный год  необходимо  обратить внимание на следующее:</w:t>
      </w:r>
    </w:p>
    <w:p w:rsidR="00AB0C5C" w:rsidRDefault="003A3250" w:rsidP="003A3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содержательного наполнения и </w:t>
      </w:r>
      <w:r w:rsidR="0049317E">
        <w:rPr>
          <w:rFonts w:ascii="Times New Roman" w:hAnsi="Times New Roman" w:cs="Times New Roman"/>
          <w:sz w:val="24"/>
          <w:szCs w:val="24"/>
        </w:rPr>
        <w:t>ежегодное обновление дополнительных общеобразовательных программ.</w:t>
      </w:r>
    </w:p>
    <w:p w:rsidR="0049317E" w:rsidRDefault="0049317E" w:rsidP="003A3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условий для удовлетворения информационных, учебно-методических, организационно-педагогических образовательных потребностей педагогов.</w:t>
      </w:r>
    </w:p>
    <w:p w:rsidR="0049317E" w:rsidRDefault="0049317E" w:rsidP="003A3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работы МБУ ДО ЦДТ по реализации Программы развития на 2018-2019уч.г.-2020-2021уч.г.</w:t>
      </w:r>
    </w:p>
    <w:p w:rsidR="0049317E" w:rsidRPr="003A3250" w:rsidRDefault="0049317E" w:rsidP="003A3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деятельности по выявлению и обобщению педагогического опыта.</w:t>
      </w:r>
    </w:p>
    <w:p w:rsidR="004C4E03" w:rsidRDefault="001B005E" w:rsidP="00A60B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A60B10" w:rsidRPr="004C4E03" w:rsidRDefault="00A60B10" w:rsidP="00A60B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4E0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A60B10" w:rsidRPr="00A60B10" w:rsidRDefault="00A60B10" w:rsidP="00A60B10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B10">
        <w:rPr>
          <w:rFonts w:ascii="Times New Roman" w:hAnsi="Times New Roman" w:cs="Times New Roman"/>
          <w:sz w:val="28"/>
          <w:szCs w:val="28"/>
        </w:rPr>
        <w:t>Перечень объединений, открытых в МБУ ДО ЦДТ со 02.09.2019года.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3934"/>
      </w:tblGrid>
      <w:tr w:rsidR="00A60B10" w:rsidRPr="00A60B10" w:rsidTr="009E2A66">
        <w:tc>
          <w:tcPr>
            <w:tcW w:w="1101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Наименование объединения</w:t>
            </w:r>
          </w:p>
        </w:tc>
        <w:tc>
          <w:tcPr>
            <w:tcW w:w="3934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Ф.И.О.руководителя</w:t>
            </w:r>
            <w:proofErr w:type="spellEnd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объединения</w:t>
            </w:r>
          </w:p>
        </w:tc>
      </w:tr>
      <w:tr w:rsidR="00A60B10" w:rsidRPr="00A60B10" w:rsidTr="009E2A66">
        <w:tc>
          <w:tcPr>
            <w:tcW w:w="1101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«Навигатор»</w:t>
            </w:r>
          </w:p>
        </w:tc>
        <w:tc>
          <w:tcPr>
            <w:tcW w:w="3934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Демченко Алексей Александрович.</w:t>
            </w:r>
          </w:p>
        </w:tc>
      </w:tr>
      <w:tr w:rsidR="00A60B10" w:rsidRPr="00A60B10" w:rsidTr="009E2A66">
        <w:tc>
          <w:tcPr>
            <w:tcW w:w="1101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«Лоскутное шитье»</w:t>
            </w:r>
          </w:p>
        </w:tc>
        <w:tc>
          <w:tcPr>
            <w:tcW w:w="3934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Касаткина Екатерина Николаевна.</w:t>
            </w:r>
          </w:p>
        </w:tc>
      </w:tr>
      <w:tr w:rsidR="00A60B10" w:rsidRPr="00A60B10" w:rsidTr="009E2A66">
        <w:tc>
          <w:tcPr>
            <w:tcW w:w="1101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клуб «Витязь»</w:t>
            </w:r>
          </w:p>
        </w:tc>
        <w:tc>
          <w:tcPr>
            <w:tcW w:w="3934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Скрябин Вячеслав Владимирович.</w:t>
            </w:r>
          </w:p>
        </w:tc>
      </w:tr>
      <w:tr w:rsidR="00A60B10" w:rsidRPr="00A60B10" w:rsidTr="009E2A66">
        <w:tc>
          <w:tcPr>
            <w:tcW w:w="1101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Пифагорка</w:t>
            </w:r>
            <w:proofErr w:type="spellEnd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34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Дектерева</w:t>
            </w:r>
            <w:proofErr w:type="spellEnd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 xml:space="preserve"> Дарья Ивановна</w:t>
            </w:r>
          </w:p>
        </w:tc>
      </w:tr>
      <w:tr w:rsidR="00A60B10" w:rsidRPr="00A60B10" w:rsidTr="009E2A66">
        <w:tc>
          <w:tcPr>
            <w:tcW w:w="1101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«Увлекательный английский»</w:t>
            </w:r>
          </w:p>
        </w:tc>
        <w:tc>
          <w:tcPr>
            <w:tcW w:w="3934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Ишина</w:t>
            </w:r>
            <w:proofErr w:type="spellEnd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Игоревна.</w:t>
            </w:r>
          </w:p>
        </w:tc>
      </w:tr>
      <w:tr w:rsidR="00A60B10" w:rsidRPr="00A60B10" w:rsidTr="009E2A66">
        <w:tc>
          <w:tcPr>
            <w:tcW w:w="1101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«Риторика + Театр»</w:t>
            </w:r>
          </w:p>
        </w:tc>
        <w:tc>
          <w:tcPr>
            <w:tcW w:w="3934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Смирнова Анна Александровна.</w:t>
            </w:r>
          </w:p>
        </w:tc>
      </w:tr>
      <w:tr w:rsidR="00A60B10" w:rsidRPr="00A60B10" w:rsidTr="009E2A66">
        <w:tc>
          <w:tcPr>
            <w:tcW w:w="1101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«Грация»</w:t>
            </w:r>
          </w:p>
        </w:tc>
        <w:tc>
          <w:tcPr>
            <w:tcW w:w="3934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Орлова Ольга Сергеевна.</w:t>
            </w:r>
          </w:p>
        </w:tc>
      </w:tr>
      <w:tr w:rsidR="00A60B10" w:rsidRPr="00A60B10" w:rsidTr="009E2A66">
        <w:tc>
          <w:tcPr>
            <w:tcW w:w="1101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«Хореографический ансамбль «Сюрприз»»</w:t>
            </w:r>
          </w:p>
        </w:tc>
        <w:tc>
          <w:tcPr>
            <w:tcW w:w="3934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Удовеченко</w:t>
            </w:r>
            <w:proofErr w:type="spellEnd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 xml:space="preserve"> Марина Леонидовна.</w:t>
            </w:r>
          </w:p>
        </w:tc>
      </w:tr>
      <w:tr w:rsidR="00A60B10" w:rsidRPr="00A60B10" w:rsidTr="009E2A66">
        <w:tc>
          <w:tcPr>
            <w:tcW w:w="1101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A60B10" w:rsidRPr="00A60B10" w:rsidRDefault="00A60B10" w:rsidP="00A60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B10" w:rsidRPr="00A60B10" w:rsidTr="009E2A66">
        <w:tc>
          <w:tcPr>
            <w:tcW w:w="1101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34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Прокошкина Елена Васильевна.</w:t>
            </w:r>
          </w:p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Обросова</w:t>
            </w:r>
            <w:proofErr w:type="spellEnd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 xml:space="preserve"> Любовь Александровна.</w:t>
            </w:r>
          </w:p>
        </w:tc>
      </w:tr>
      <w:tr w:rsidR="00A60B10" w:rsidRPr="00A60B10" w:rsidTr="009E2A66">
        <w:tc>
          <w:tcPr>
            <w:tcW w:w="1101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«Школа вожатых»</w:t>
            </w:r>
          </w:p>
        </w:tc>
        <w:tc>
          <w:tcPr>
            <w:tcW w:w="3934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Шарикова</w:t>
            </w:r>
            <w:proofErr w:type="spellEnd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Владимировна.</w:t>
            </w:r>
          </w:p>
        </w:tc>
      </w:tr>
      <w:tr w:rsidR="00A60B10" w:rsidRPr="00A60B10" w:rsidTr="009E2A66">
        <w:tc>
          <w:tcPr>
            <w:tcW w:w="9571" w:type="dxa"/>
            <w:gridSpan w:val="3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С 01 октября 2019 года</w:t>
            </w:r>
          </w:p>
        </w:tc>
      </w:tr>
      <w:tr w:rsidR="00A60B10" w:rsidRPr="00A60B10" w:rsidTr="009E2A66">
        <w:tc>
          <w:tcPr>
            <w:tcW w:w="1101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«Шахматный клуб»</w:t>
            </w:r>
          </w:p>
        </w:tc>
        <w:tc>
          <w:tcPr>
            <w:tcW w:w="3934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Кудряшов Алексей Вениаминович.</w:t>
            </w:r>
          </w:p>
        </w:tc>
      </w:tr>
      <w:tr w:rsidR="00A60B10" w:rsidRPr="00A60B10" w:rsidTr="009E2A66">
        <w:tc>
          <w:tcPr>
            <w:tcW w:w="1101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«Азбука моды»</w:t>
            </w:r>
          </w:p>
        </w:tc>
        <w:tc>
          <w:tcPr>
            <w:tcW w:w="3934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Лужбинина</w:t>
            </w:r>
            <w:proofErr w:type="spellEnd"/>
            <w:r w:rsidRPr="00A60B10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Игоревна.</w:t>
            </w:r>
          </w:p>
        </w:tc>
      </w:tr>
      <w:tr w:rsidR="00A60B10" w:rsidRPr="00A60B10" w:rsidTr="009E2A66">
        <w:tc>
          <w:tcPr>
            <w:tcW w:w="1101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«Оригами»</w:t>
            </w:r>
          </w:p>
        </w:tc>
        <w:tc>
          <w:tcPr>
            <w:tcW w:w="3934" w:type="dxa"/>
          </w:tcPr>
          <w:p w:rsidR="00A60B10" w:rsidRPr="00A60B10" w:rsidRDefault="00A60B10" w:rsidP="00A6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10">
              <w:rPr>
                <w:rFonts w:ascii="Times New Roman" w:hAnsi="Times New Roman" w:cs="Times New Roman"/>
                <w:sz w:val="28"/>
                <w:szCs w:val="28"/>
              </w:rPr>
              <w:t>Глушкова Татьяна Николаевна»</w:t>
            </w:r>
          </w:p>
        </w:tc>
      </w:tr>
    </w:tbl>
    <w:p w:rsidR="0094133B" w:rsidRDefault="0094133B" w:rsidP="001D2959">
      <w:pPr>
        <w:rPr>
          <w:rFonts w:ascii="Times New Roman" w:hAnsi="Times New Roman" w:cs="Times New Roman"/>
          <w:b/>
          <w:sz w:val="24"/>
          <w:szCs w:val="24"/>
        </w:rPr>
      </w:pPr>
    </w:p>
    <w:p w:rsidR="009536D7" w:rsidRDefault="009536D7" w:rsidP="001D2959">
      <w:pPr>
        <w:rPr>
          <w:rFonts w:ascii="Times New Roman" w:hAnsi="Times New Roman" w:cs="Times New Roman"/>
          <w:b/>
          <w:sz w:val="24"/>
          <w:szCs w:val="24"/>
        </w:rPr>
      </w:pPr>
    </w:p>
    <w:p w:rsidR="009536D7" w:rsidRDefault="009536D7" w:rsidP="001D2959">
      <w:pPr>
        <w:rPr>
          <w:rFonts w:ascii="Times New Roman" w:hAnsi="Times New Roman" w:cs="Times New Roman"/>
          <w:b/>
          <w:sz w:val="24"/>
          <w:szCs w:val="24"/>
        </w:rPr>
      </w:pPr>
    </w:p>
    <w:p w:rsidR="009536D7" w:rsidRDefault="009536D7" w:rsidP="001D2959">
      <w:pPr>
        <w:rPr>
          <w:rFonts w:ascii="Times New Roman" w:hAnsi="Times New Roman" w:cs="Times New Roman"/>
          <w:b/>
          <w:sz w:val="24"/>
          <w:szCs w:val="24"/>
        </w:rPr>
      </w:pPr>
    </w:p>
    <w:p w:rsidR="009536D7" w:rsidRDefault="009536D7" w:rsidP="001D2959">
      <w:pPr>
        <w:rPr>
          <w:rFonts w:ascii="Times New Roman" w:hAnsi="Times New Roman" w:cs="Times New Roman"/>
          <w:b/>
          <w:sz w:val="24"/>
          <w:szCs w:val="24"/>
        </w:rPr>
      </w:pPr>
    </w:p>
    <w:p w:rsidR="009536D7" w:rsidRDefault="009536D7" w:rsidP="001D2959">
      <w:pPr>
        <w:rPr>
          <w:rFonts w:ascii="Times New Roman" w:hAnsi="Times New Roman" w:cs="Times New Roman"/>
          <w:b/>
          <w:sz w:val="24"/>
          <w:szCs w:val="24"/>
        </w:rPr>
      </w:pPr>
    </w:p>
    <w:p w:rsidR="009536D7" w:rsidRDefault="009536D7" w:rsidP="001D2959">
      <w:pPr>
        <w:rPr>
          <w:rFonts w:ascii="Times New Roman" w:hAnsi="Times New Roman" w:cs="Times New Roman"/>
          <w:b/>
          <w:sz w:val="24"/>
          <w:szCs w:val="24"/>
        </w:rPr>
      </w:pPr>
    </w:p>
    <w:p w:rsidR="009536D7" w:rsidRDefault="009536D7" w:rsidP="001D2959">
      <w:pPr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9536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36D7" w:rsidRPr="004C4E03" w:rsidRDefault="009536D7" w:rsidP="009536D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4E03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9536D7" w:rsidRPr="009536D7" w:rsidRDefault="009536D7" w:rsidP="00953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сохранности контингента в объединениях</w:t>
      </w:r>
    </w:p>
    <w:p w:rsidR="009536D7" w:rsidRPr="009536D7" w:rsidRDefault="009536D7" w:rsidP="00953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МБУ ДО ЦДТ </w:t>
      </w:r>
      <w:proofErr w:type="gramStart"/>
      <w:r w:rsidRPr="0095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конец</w:t>
      </w:r>
      <w:proofErr w:type="gramEnd"/>
      <w:r w:rsidRPr="0095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2019-2020 учебного года</w:t>
      </w:r>
    </w:p>
    <w:p w:rsidR="009536D7" w:rsidRDefault="009536D7" w:rsidP="009536D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pPr w:leftFromText="180" w:rightFromText="180" w:vertAnchor="text" w:horzAnchor="page" w:tblpXSpec="center" w:tblpY="118"/>
        <w:tblW w:w="0" w:type="auto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92"/>
        <w:gridCol w:w="992"/>
        <w:gridCol w:w="1418"/>
      </w:tblGrid>
      <w:tr w:rsidR="009536D7" w:rsidRPr="009536D7" w:rsidTr="009536D7">
        <w:tc>
          <w:tcPr>
            <w:tcW w:w="534" w:type="dxa"/>
            <w:shd w:val="clear" w:color="auto" w:fill="C2D69B" w:themeFill="accent3" w:themeFillTint="99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объединения</w:t>
            </w:r>
          </w:p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 на начало </w:t>
            </w:r>
            <w:proofErr w:type="spellStart"/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уч.г</w:t>
            </w:r>
            <w:proofErr w:type="spellEnd"/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 </w:t>
            </w:r>
            <w:proofErr w:type="gramStart"/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на конец</w:t>
            </w:r>
            <w:proofErr w:type="gramEnd"/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уч.г</w:t>
            </w:r>
            <w:proofErr w:type="spellEnd"/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9536D7" w:rsidRPr="009536D7" w:rsidTr="009536D7">
        <w:tc>
          <w:tcPr>
            <w:tcW w:w="534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9536D7" w:rsidRPr="009536D7" w:rsidRDefault="009536D7" w:rsidP="009536D7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«Лоскутное шитье» Касаткина Е.Н.</w:t>
            </w:r>
          </w:p>
        </w:tc>
        <w:tc>
          <w:tcPr>
            <w:tcW w:w="992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92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418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</w:tr>
      <w:tr w:rsidR="009536D7" w:rsidRPr="009536D7" w:rsidTr="009536D7">
        <w:tc>
          <w:tcPr>
            <w:tcW w:w="534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9536D7" w:rsidRPr="009536D7" w:rsidRDefault="009536D7" w:rsidP="009536D7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«Грация»</w:t>
            </w:r>
          </w:p>
          <w:p w:rsidR="009536D7" w:rsidRPr="009536D7" w:rsidRDefault="009536D7" w:rsidP="009536D7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 xml:space="preserve"> Орлова О.С.</w:t>
            </w:r>
          </w:p>
        </w:tc>
        <w:tc>
          <w:tcPr>
            <w:tcW w:w="992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992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18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</w:tr>
      <w:tr w:rsidR="009536D7" w:rsidRPr="009536D7" w:rsidTr="009536D7">
        <w:tc>
          <w:tcPr>
            <w:tcW w:w="534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9536D7" w:rsidRPr="009536D7" w:rsidRDefault="009536D7" w:rsidP="009536D7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«Сюрприз»</w:t>
            </w:r>
          </w:p>
          <w:p w:rsidR="009536D7" w:rsidRPr="009536D7" w:rsidRDefault="009536D7" w:rsidP="009536D7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Удовеченко</w:t>
            </w:r>
            <w:proofErr w:type="spellEnd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992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992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418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</w:tr>
      <w:tr w:rsidR="009536D7" w:rsidRPr="009536D7" w:rsidTr="009536D7">
        <w:tc>
          <w:tcPr>
            <w:tcW w:w="534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9536D7" w:rsidRPr="009536D7" w:rsidRDefault="009536D7" w:rsidP="009536D7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«Навигатор». Демченко А.А.</w:t>
            </w:r>
          </w:p>
        </w:tc>
        <w:tc>
          <w:tcPr>
            <w:tcW w:w="992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92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418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9536D7" w:rsidRPr="009536D7" w:rsidTr="009536D7">
        <w:tc>
          <w:tcPr>
            <w:tcW w:w="534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536D7" w:rsidRPr="009536D7" w:rsidRDefault="009536D7" w:rsidP="009536D7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Пифагорка</w:t>
            </w:r>
            <w:proofErr w:type="spellEnd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proofErr w:type="spellStart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ДектереваД.И</w:t>
            </w:r>
            <w:proofErr w:type="spellEnd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36D7" w:rsidRPr="009536D7" w:rsidTr="009536D7">
        <w:tc>
          <w:tcPr>
            <w:tcW w:w="534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9536D7" w:rsidRPr="009536D7" w:rsidRDefault="009536D7" w:rsidP="009536D7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 xml:space="preserve">«Увлекательный английский» </w:t>
            </w:r>
          </w:p>
          <w:p w:rsidR="009536D7" w:rsidRPr="009536D7" w:rsidRDefault="009536D7" w:rsidP="009536D7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Ишина</w:t>
            </w:r>
            <w:proofErr w:type="spellEnd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 xml:space="preserve"> К.И.</w:t>
            </w:r>
          </w:p>
        </w:tc>
        <w:tc>
          <w:tcPr>
            <w:tcW w:w="992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</w:tr>
      <w:tr w:rsidR="009536D7" w:rsidRPr="009536D7" w:rsidTr="009536D7">
        <w:trPr>
          <w:trHeight w:val="557"/>
        </w:trPr>
        <w:tc>
          <w:tcPr>
            <w:tcW w:w="534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9536D7" w:rsidRPr="009536D7" w:rsidRDefault="009536D7" w:rsidP="009536D7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 xml:space="preserve">«Школа вожатого» </w:t>
            </w:r>
            <w:proofErr w:type="spellStart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Шарикова</w:t>
            </w:r>
            <w:proofErr w:type="spellEnd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992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</w:tr>
    </w:tbl>
    <w:p w:rsidR="009536D7" w:rsidRDefault="009536D7" w:rsidP="009536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tabs>
          <w:tab w:val="left" w:pos="18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3"/>
        <w:tblpPr w:leftFromText="180" w:rightFromText="180" w:vertAnchor="text" w:horzAnchor="margin" w:tblpXSpec="center" w:tblpY="133"/>
        <w:tblW w:w="0" w:type="auto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68"/>
        <w:gridCol w:w="999"/>
        <w:gridCol w:w="855"/>
        <w:gridCol w:w="713"/>
      </w:tblGrid>
      <w:tr w:rsidR="009536D7" w:rsidRPr="009536D7" w:rsidTr="009536D7">
        <w:trPr>
          <w:trHeight w:val="897"/>
        </w:trPr>
        <w:tc>
          <w:tcPr>
            <w:tcW w:w="675" w:type="dxa"/>
            <w:shd w:val="clear" w:color="auto" w:fill="C2D69B" w:themeFill="accent3" w:themeFillTint="99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668" w:type="dxa"/>
            <w:shd w:val="clear" w:color="auto" w:fill="C2D69B" w:themeFill="accent3" w:themeFillTint="99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объединения</w:t>
            </w:r>
          </w:p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999" w:type="dxa"/>
            <w:shd w:val="clear" w:color="auto" w:fill="C2D69B" w:themeFill="accent3" w:themeFillTint="99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 на начало </w:t>
            </w:r>
            <w:proofErr w:type="spellStart"/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уч.г</w:t>
            </w:r>
            <w:proofErr w:type="spellEnd"/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55" w:type="dxa"/>
            <w:shd w:val="clear" w:color="auto" w:fill="C2D69B" w:themeFill="accent3" w:themeFillTint="99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 </w:t>
            </w:r>
            <w:proofErr w:type="gramStart"/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на конец</w:t>
            </w:r>
            <w:proofErr w:type="gramEnd"/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уч.г</w:t>
            </w:r>
            <w:proofErr w:type="spellEnd"/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3" w:type="dxa"/>
            <w:shd w:val="clear" w:color="auto" w:fill="C2D69B" w:themeFill="accent3" w:themeFillTint="99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9536D7" w:rsidRPr="009536D7" w:rsidTr="009536D7">
        <w:trPr>
          <w:trHeight w:val="221"/>
        </w:trPr>
        <w:tc>
          <w:tcPr>
            <w:tcW w:w="67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8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36D7" w:rsidRPr="009536D7" w:rsidTr="009536D7">
        <w:trPr>
          <w:trHeight w:val="441"/>
        </w:trPr>
        <w:tc>
          <w:tcPr>
            <w:tcW w:w="67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68" w:type="dxa"/>
          </w:tcPr>
          <w:p w:rsidR="009536D7" w:rsidRPr="009536D7" w:rsidRDefault="009536D7" w:rsidP="009536D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ВПК «Витязь»</w:t>
            </w:r>
          </w:p>
          <w:p w:rsidR="009536D7" w:rsidRPr="009536D7" w:rsidRDefault="009536D7" w:rsidP="009536D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Скрябин В.В.</w:t>
            </w:r>
          </w:p>
        </w:tc>
        <w:tc>
          <w:tcPr>
            <w:tcW w:w="999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3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36D7" w:rsidRPr="009536D7" w:rsidTr="009536D7">
        <w:trPr>
          <w:trHeight w:val="456"/>
        </w:trPr>
        <w:tc>
          <w:tcPr>
            <w:tcW w:w="67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68" w:type="dxa"/>
          </w:tcPr>
          <w:p w:rsidR="009536D7" w:rsidRPr="009536D7" w:rsidRDefault="009536D7" w:rsidP="009536D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«Шахматный клуб» Кудряшов А.В.</w:t>
            </w:r>
          </w:p>
        </w:tc>
        <w:tc>
          <w:tcPr>
            <w:tcW w:w="999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3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36D7" w:rsidRPr="009536D7" w:rsidTr="009536D7">
        <w:trPr>
          <w:trHeight w:val="441"/>
        </w:trPr>
        <w:tc>
          <w:tcPr>
            <w:tcW w:w="67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68" w:type="dxa"/>
          </w:tcPr>
          <w:p w:rsidR="009536D7" w:rsidRPr="009536D7" w:rsidRDefault="009536D7" w:rsidP="009536D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Мастерилка</w:t>
            </w:r>
            <w:proofErr w:type="spellEnd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36D7" w:rsidRPr="009536D7" w:rsidRDefault="009536D7" w:rsidP="009536D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Прокошкина Е.В.</w:t>
            </w:r>
          </w:p>
        </w:tc>
        <w:tc>
          <w:tcPr>
            <w:tcW w:w="999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3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36D7" w:rsidRPr="009536D7" w:rsidTr="009536D7">
        <w:trPr>
          <w:trHeight w:val="441"/>
        </w:trPr>
        <w:tc>
          <w:tcPr>
            <w:tcW w:w="67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68" w:type="dxa"/>
          </w:tcPr>
          <w:p w:rsidR="009536D7" w:rsidRPr="009536D7" w:rsidRDefault="009536D7" w:rsidP="009536D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«Азбука моды»</w:t>
            </w:r>
          </w:p>
          <w:p w:rsidR="009536D7" w:rsidRPr="009536D7" w:rsidRDefault="009536D7" w:rsidP="009536D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Лужбинина</w:t>
            </w:r>
            <w:proofErr w:type="spellEnd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999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13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9536D7" w:rsidRPr="009536D7" w:rsidTr="009536D7">
        <w:trPr>
          <w:trHeight w:val="456"/>
        </w:trPr>
        <w:tc>
          <w:tcPr>
            <w:tcW w:w="67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68" w:type="dxa"/>
          </w:tcPr>
          <w:p w:rsidR="009536D7" w:rsidRPr="009536D7" w:rsidRDefault="009536D7" w:rsidP="009536D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«Оригами»</w:t>
            </w:r>
          </w:p>
          <w:p w:rsidR="009536D7" w:rsidRPr="009536D7" w:rsidRDefault="009536D7" w:rsidP="009536D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Глушкова Т.Н.</w:t>
            </w:r>
          </w:p>
        </w:tc>
        <w:tc>
          <w:tcPr>
            <w:tcW w:w="999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13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36D7" w:rsidRPr="009536D7" w:rsidTr="009536D7">
        <w:trPr>
          <w:trHeight w:val="441"/>
        </w:trPr>
        <w:tc>
          <w:tcPr>
            <w:tcW w:w="67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68" w:type="dxa"/>
          </w:tcPr>
          <w:p w:rsidR="009536D7" w:rsidRPr="009536D7" w:rsidRDefault="009536D7" w:rsidP="009536D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Студия ДПИ</w:t>
            </w:r>
          </w:p>
          <w:p w:rsidR="009536D7" w:rsidRPr="009536D7" w:rsidRDefault="009536D7" w:rsidP="009536D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 xml:space="preserve">Гладких Л.И. </w:t>
            </w:r>
          </w:p>
        </w:tc>
        <w:tc>
          <w:tcPr>
            <w:tcW w:w="999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3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9536D7" w:rsidRPr="009536D7" w:rsidTr="009536D7">
        <w:trPr>
          <w:trHeight w:val="540"/>
        </w:trPr>
        <w:tc>
          <w:tcPr>
            <w:tcW w:w="67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68" w:type="dxa"/>
          </w:tcPr>
          <w:p w:rsidR="009536D7" w:rsidRPr="009536D7" w:rsidRDefault="009536D7" w:rsidP="009536D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Риторика+Театр</w:t>
            </w:r>
            <w:proofErr w:type="spellEnd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» Смирнова А.А.</w:t>
            </w:r>
          </w:p>
        </w:tc>
        <w:tc>
          <w:tcPr>
            <w:tcW w:w="999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3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</w:tr>
      <w:tr w:rsidR="009536D7" w:rsidRPr="009536D7" w:rsidTr="009536D7">
        <w:trPr>
          <w:trHeight w:val="540"/>
        </w:trPr>
        <w:tc>
          <w:tcPr>
            <w:tcW w:w="67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68" w:type="dxa"/>
          </w:tcPr>
          <w:p w:rsidR="009536D7" w:rsidRPr="009536D7" w:rsidRDefault="009536D7" w:rsidP="009536D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Мастерилка</w:t>
            </w:r>
            <w:proofErr w:type="spellEnd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Обросова</w:t>
            </w:r>
            <w:proofErr w:type="spellEnd"/>
            <w:r w:rsidRPr="009536D7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999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13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9536D7" w:rsidRPr="009536D7" w:rsidTr="009536D7">
        <w:trPr>
          <w:trHeight w:val="365"/>
        </w:trPr>
        <w:tc>
          <w:tcPr>
            <w:tcW w:w="67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9536D7" w:rsidRPr="009536D7" w:rsidRDefault="009536D7" w:rsidP="009536D7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9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1115</w:t>
            </w:r>
          </w:p>
        </w:tc>
        <w:tc>
          <w:tcPr>
            <w:tcW w:w="855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1147</w:t>
            </w:r>
          </w:p>
        </w:tc>
        <w:tc>
          <w:tcPr>
            <w:tcW w:w="713" w:type="dxa"/>
          </w:tcPr>
          <w:p w:rsidR="009536D7" w:rsidRPr="009536D7" w:rsidRDefault="009536D7" w:rsidP="0095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6D7">
              <w:rPr>
                <w:rFonts w:ascii="Times New Roman" w:hAnsi="Times New Roman" w:cs="Times New Roman"/>
                <w:b/>
                <w:sz w:val="20"/>
                <w:szCs w:val="20"/>
              </w:rPr>
              <w:t>109,9</w:t>
            </w:r>
          </w:p>
        </w:tc>
      </w:tr>
    </w:tbl>
    <w:p w:rsidR="009536D7" w:rsidRDefault="009536D7" w:rsidP="009536D7">
      <w:pPr>
        <w:tabs>
          <w:tab w:val="left" w:pos="18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P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Default="009536D7" w:rsidP="009536D7">
      <w:pPr>
        <w:rPr>
          <w:rFonts w:ascii="Times New Roman" w:hAnsi="Times New Roman" w:cs="Times New Roman"/>
          <w:sz w:val="24"/>
          <w:szCs w:val="24"/>
        </w:rPr>
      </w:pPr>
    </w:p>
    <w:p w:rsidR="009536D7" w:rsidRDefault="009536D7" w:rsidP="009536D7">
      <w:pPr>
        <w:tabs>
          <w:tab w:val="left" w:pos="55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2A66" w:rsidRDefault="009E2A66" w:rsidP="009536D7">
      <w:pPr>
        <w:tabs>
          <w:tab w:val="left" w:pos="5572"/>
        </w:tabs>
        <w:rPr>
          <w:rFonts w:ascii="Times New Roman" w:hAnsi="Times New Roman" w:cs="Times New Roman"/>
          <w:sz w:val="24"/>
          <w:szCs w:val="24"/>
        </w:rPr>
      </w:pPr>
    </w:p>
    <w:p w:rsidR="009E2A66" w:rsidRDefault="009E2A66" w:rsidP="009E2A66">
      <w:pPr>
        <w:tabs>
          <w:tab w:val="left" w:pos="557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C4E0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B7190E" wp14:editId="3649030E">
                <wp:simplePos x="0" y="0"/>
                <wp:positionH relativeFrom="column">
                  <wp:posOffset>1116413</wp:posOffset>
                </wp:positionH>
                <wp:positionV relativeFrom="paragraph">
                  <wp:posOffset>234067</wp:posOffset>
                </wp:positionV>
                <wp:extent cx="3102610" cy="367747"/>
                <wp:effectExtent l="0" t="0" r="21590" b="133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610" cy="36774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0000"/>
                            </a:gs>
                            <a:gs pos="100000">
                              <a:srgbClr val="CC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E03" w:rsidRDefault="004C4E03" w:rsidP="009E2A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  <w:r w:rsidRPr="00E0104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Перечень реализуемых программ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87.9pt;margin-top:18.45pt;width:244.3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" fillcolor="#c00" strokecolor="#76923c [2406]">
                <v:fill color2="#5e0000" rotate="t" focus="100%" type="gradient"/>
                <v:textbox>
                  <w:txbxContent>
                    <w:p w:rsidR="004C4E03" w:rsidRDefault="004C4E03" w:rsidP="009E2A6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6"/>
                          <w:szCs w:val="6"/>
                        </w:rPr>
                      </w:pPr>
                      <w:r w:rsidRPr="00E0104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Перечень реализуемых программ</w:t>
                      </w:r>
                    </w:p>
                  </w:txbxContent>
                </v:textbox>
              </v:shape>
            </w:pict>
          </mc:Fallback>
        </mc:AlternateContent>
      </w:r>
      <w:r w:rsidRPr="004C4E03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E2A66" w:rsidRDefault="009E2A66" w:rsidP="009E2A66">
      <w:pPr>
        <w:tabs>
          <w:tab w:val="left" w:pos="557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36D7" w:rsidRDefault="009E2A66" w:rsidP="009536D7">
      <w:pPr>
        <w:tabs>
          <w:tab w:val="left" w:pos="55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C510E" wp14:editId="416E7AAD">
                <wp:simplePos x="0" y="0"/>
                <wp:positionH relativeFrom="column">
                  <wp:posOffset>-245110</wp:posOffset>
                </wp:positionH>
                <wp:positionV relativeFrom="paragraph">
                  <wp:posOffset>106680</wp:posOffset>
                </wp:positionV>
                <wp:extent cx="3597275" cy="2847975"/>
                <wp:effectExtent l="0" t="0" r="22225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75" cy="28479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E03" w:rsidRDefault="004C4E03" w:rsidP="009E2A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D64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Художественная </w:t>
                            </w:r>
                          </w:p>
                          <w:p w:rsidR="004C4E03" w:rsidRPr="008D6446" w:rsidRDefault="004C4E03" w:rsidP="009E2A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D64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направленность</w:t>
                            </w:r>
                          </w:p>
                          <w:p w:rsidR="004C4E03" w:rsidRPr="008D6446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7314">
                              <w:rPr>
                                <w:rFonts w:ascii="Times New Roman" w:hAnsi="Times New Roman" w:cs="Times New Roman"/>
                              </w:rPr>
                              <w:t>Волшебный мир рукоделия.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D6446">
                              <w:rPr>
                                <w:rFonts w:ascii="Times New Roman" w:hAnsi="Times New Roman" w:cs="Times New Roman"/>
                              </w:rPr>
                              <w:t>Ателье кукольной моды</w:t>
                            </w:r>
                          </w:p>
                          <w:p w:rsidR="004C4E03" w:rsidRPr="009C50EF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Художественное лоскутное шитьё</w:t>
                            </w:r>
                          </w:p>
                          <w:p w:rsidR="004C4E03" w:rsidRPr="00717314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7314">
                              <w:rPr>
                                <w:rFonts w:ascii="Times New Roman" w:hAnsi="Times New Roman" w:cs="Times New Roman"/>
                              </w:rPr>
                              <w:t>Волшебные лоскутки</w:t>
                            </w:r>
                          </w:p>
                          <w:p w:rsidR="004C4E03" w:rsidRPr="00717314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717314">
                              <w:rPr>
                                <w:rFonts w:ascii="Times New Roman" w:hAnsi="Times New Roman" w:cs="Times New Roman"/>
                              </w:rPr>
                              <w:t>Риторика+Театр</w:t>
                            </w:r>
                            <w:proofErr w:type="spellEnd"/>
                          </w:p>
                          <w:p w:rsidR="004C4E03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7314">
                              <w:rPr>
                                <w:rFonts w:ascii="Times New Roman" w:hAnsi="Times New Roman" w:cs="Times New Roman"/>
                              </w:rPr>
                              <w:t>Мы танцуем</w:t>
                            </w:r>
                          </w:p>
                          <w:p w:rsidR="004C4E03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Хореография для кадетских классов</w:t>
                            </w:r>
                          </w:p>
                          <w:p w:rsidR="004C4E03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Ритмика и танец</w:t>
                            </w:r>
                          </w:p>
                          <w:p w:rsidR="004C4E03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Летняя мастерская</w:t>
                            </w:r>
                          </w:p>
                          <w:p w:rsidR="004C4E03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Фетровые чудеса</w:t>
                            </w:r>
                          </w:p>
                          <w:p w:rsidR="004C4E03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Выразительные средства песочного рисунка</w:t>
                            </w:r>
                          </w:p>
                          <w:p w:rsidR="004C4E03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Шьем сами</w:t>
                            </w:r>
                          </w:p>
                          <w:p w:rsidR="004C4E03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Чудеса за кулисами</w:t>
                            </w:r>
                          </w:p>
                          <w:p w:rsidR="004C4E03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Пескография</w:t>
                            </w:r>
                            <w:proofErr w:type="spellEnd"/>
                          </w:p>
                          <w:p w:rsidR="004C4E03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Творческая лепка</w:t>
                            </w:r>
                          </w:p>
                          <w:p w:rsidR="004C4E03" w:rsidRPr="00695059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Декоративно-прикладное творчество</w:t>
                            </w:r>
                          </w:p>
                          <w:p w:rsidR="004C4E03" w:rsidRDefault="004C4E03" w:rsidP="009E2A66">
                            <w:pPr>
                              <w:pStyle w:val="a4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19.3pt;margin-top:8.4pt;width:283.25pt;height:2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" fillcolor="#c2d69b [1942]" strokecolor="#c00000" strokeweight="1.5pt">
                <v:fill color2="#c2d69b [1942]" rotate="t" focus="100%" type="gradient"/>
                <v:textbox>
                  <w:txbxContent>
                    <w:p w:rsidR="004C4E03" w:rsidRDefault="004C4E03" w:rsidP="009E2A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D64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Художественная </w:t>
                      </w:r>
                    </w:p>
                    <w:p w:rsidR="004C4E03" w:rsidRPr="008D6446" w:rsidRDefault="004C4E03" w:rsidP="009E2A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D64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направленность</w:t>
                      </w:r>
                    </w:p>
                    <w:p w:rsidR="004C4E03" w:rsidRPr="008D6446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7314">
                        <w:rPr>
                          <w:rFonts w:ascii="Times New Roman" w:hAnsi="Times New Roman" w:cs="Times New Roman"/>
                        </w:rPr>
                        <w:t>Волшебный мир рукоделия.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D6446">
                        <w:rPr>
                          <w:rFonts w:ascii="Times New Roman" w:hAnsi="Times New Roman" w:cs="Times New Roman"/>
                        </w:rPr>
                        <w:t>Ателье кукольной моды</w:t>
                      </w:r>
                    </w:p>
                    <w:p w:rsidR="004C4E03" w:rsidRPr="009C50EF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Художественное лоскутное шитьё</w:t>
                      </w:r>
                    </w:p>
                    <w:p w:rsidR="004C4E03" w:rsidRPr="00717314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7314">
                        <w:rPr>
                          <w:rFonts w:ascii="Times New Roman" w:hAnsi="Times New Roman" w:cs="Times New Roman"/>
                        </w:rPr>
                        <w:t>Волшебные лоскутки</w:t>
                      </w:r>
                    </w:p>
                    <w:p w:rsidR="004C4E03" w:rsidRPr="00717314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717314">
                        <w:rPr>
                          <w:rFonts w:ascii="Times New Roman" w:hAnsi="Times New Roman" w:cs="Times New Roman"/>
                        </w:rPr>
                        <w:t>Риторика+Театр</w:t>
                      </w:r>
                      <w:proofErr w:type="spellEnd"/>
                    </w:p>
                    <w:p w:rsidR="004C4E03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7314">
                        <w:rPr>
                          <w:rFonts w:ascii="Times New Roman" w:hAnsi="Times New Roman" w:cs="Times New Roman"/>
                        </w:rPr>
                        <w:t>Мы танцуем</w:t>
                      </w:r>
                    </w:p>
                    <w:p w:rsidR="004C4E03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Хореография для кадетских классов</w:t>
                      </w:r>
                    </w:p>
                    <w:p w:rsidR="004C4E03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Ритмика и танец</w:t>
                      </w:r>
                    </w:p>
                    <w:p w:rsidR="004C4E03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Летняя мастерская</w:t>
                      </w:r>
                    </w:p>
                    <w:p w:rsidR="004C4E03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Фетровые чудеса</w:t>
                      </w:r>
                    </w:p>
                    <w:p w:rsidR="004C4E03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Выразительные средства песочного рисунка</w:t>
                      </w:r>
                    </w:p>
                    <w:p w:rsidR="004C4E03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Шьем сами</w:t>
                      </w:r>
                    </w:p>
                    <w:p w:rsidR="004C4E03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Чудеса за кулисами</w:t>
                      </w:r>
                    </w:p>
                    <w:p w:rsidR="004C4E03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Пескография</w:t>
                      </w:r>
                      <w:proofErr w:type="spellEnd"/>
                    </w:p>
                    <w:p w:rsidR="004C4E03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Творческая лепка</w:t>
                      </w:r>
                    </w:p>
                    <w:p w:rsidR="004C4E03" w:rsidRPr="00695059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Декоративно-прикладное творчество</w:t>
                      </w:r>
                    </w:p>
                    <w:p w:rsidR="004C4E03" w:rsidRDefault="004C4E03" w:rsidP="009E2A66">
                      <w:pPr>
                        <w:pStyle w:val="a4"/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9E2A66" w:rsidRDefault="009E2A66" w:rsidP="009536D7">
      <w:pPr>
        <w:tabs>
          <w:tab w:val="left" w:pos="5572"/>
        </w:tabs>
        <w:rPr>
          <w:rFonts w:ascii="Times New Roman" w:hAnsi="Times New Roman" w:cs="Times New Roman"/>
          <w:sz w:val="24"/>
          <w:szCs w:val="24"/>
        </w:rPr>
      </w:pPr>
    </w:p>
    <w:p w:rsidR="009E2A66" w:rsidRPr="009E2A66" w:rsidRDefault="009E2A66" w:rsidP="009E2A66">
      <w:pPr>
        <w:rPr>
          <w:rFonts w:ascii="Times New Roman" w:hAnsi="Times New Roman" w:cs="Times New Roman"/>
          <w:sz w:val="24"/>
          <w:szCs w:val="24"/>
        </w:rPr>
      </w:pPr>
    </w:p>
    <w:p w:rsidR="009E2A66" w:rsidRPr="009E2A66" w:rsidRDefault="009E2A66" w:rsidP="009E2A66">
      <w:pPr>
        <w:rPr>
          <w:rFonts w:ascii="Times New Roman" w:hAnsi="Times New Roman" w:cs="Times New Roman"/>
          <w:sz w:val="24"/>
          <w:szCs w:val="24"/>
        </w:rPr>
      </w:pPr>
    </w:p>
    <w:p w:rsidR="009E2A66" w:rsidRPr="009E2A66" w:rsidRDefault="009E2A66" w:rsidP="009E2A66">
      <w:pPr>
        <w:rPr>
          <w:rFonts w:ascii="Times New Roman" w:hAnsi="Times New Roman" w:cs="Times New Roman"/>
          <w:sz w:val="24"/>
          <w:szCs w:val="24"/>
        </w:rPr>
      </w:pPr>
    </w:p>
    <w:p w:rsidR="009E2A66" w:rsidRPr="009E2A66" w:rsidRDefault="009E2A66" w:rsidP="009E2A66">
      <w:pPr>
        <w:rPr>
          <w:rFonts w:ascii="Times New Roman" w:hAnsi="Times New Roman" w:cs="Times New Roman"/>
          <w:sz w:val="24"/>
          <w:szCs w:val="24"/>
        </w:rPr>
      </w:pPr>
    </w:p>
    <w:p w:rsidR="009E2A66" w:rsidRPr="009E2A66" w:rsidRDefault="009E2A66" w:rsidP="009E2A66">
      <w:pPr>
        <w:rPr>
          <w:rFonts w:ascii="Times New Roman" w:hAnsi="Times New Roman" w:cs="Times New Roman"/>
          <w:sz w:val="24"/>
          <w:szCs w:val="24"/>
        </w:rPr>
      </w:pPr>
    </w:p>
    <w:p w:rsidR="009E2A66" w:rsidRPr="009E2A66" w:rsidRDefault="009E2A66" w:rsidP="009E2A66">
      <w:pPr>
        <w:rPr>
          <w:rFonts w:ascii="Times New Roman" w:hAnsi="Times New Roman" w:cs="Times New Roman"/>
          <w:sz w:val="24"/>
          <w:szCs w:val="24"/>
        </w:rPr>
      </w:pPr>
    </w:p>
    <w:p w:rsidR="009E2A66" w:rsidRDefault="009E2A66" w:rsidP="009E2A66">
      <w:pPr>
        <w:rPr>
          <w:rFonts w:ascii="Times New Roman" w:hAnsi="Times New Roman" w:cs="Times New Roman"/>
          <w:sz w:val="24"/>
          <w:szCs w:val="24"/>
        </w:rPr>
      </w:pPr>
    </w:p>
    <w:p w:rsidR="0063137E" w:rsidRDefault="009E2A66" w:rsidP="009E2A6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-245248</wp:posOffset>
                </wp:positionH>
                <wp:positionV relativeFrom="paragraph">
                  <wp:posOffset>59221</wp:posOffset>
                </wp:positionV>
                <wp:extent cx="3597275" cy="1391009"/>
                <wp:effectExtent l="0" t="0" r="2222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75" cy="139100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E03" w:rsidRPr="008D6446" w:rsidRDefault="004C4E03" w:rsidP="009E2A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Физкультурно-спортивная</w:t>
                            </w:r>
                            <w:r w:rsidRPr="008D64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направленность</w:t>
                            </w:r>
                          </w:p>
                          <w:p w:rsidR="004C4E03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Танцевально-игровая гимнастика («Грация»)</w:t>
                            </w:r>
                          </w:p>
                          <w:p w:rsidR="004C4E03" w:rsidRPr="00580686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Танцевально-игровая гимнастика («Сюрприз»)</w:t>
                            </w:r>
                          </w:p>
                          <w:p w:rsidR="004C4E03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 мире шахматного искусства </w:t>
                            </w:r>
                          </w:p>
                          <w:p w:rsidR="004C4E03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Танцевально-ритмическая гимнастика</w:t>
                            </w:r>
                          </w:p>
                          <w:p w:rsidR="004C4E03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Мы танцуем</w:t>
                            </w:r>
                          </w:p>
                          <w:p w:rsidR="004C4E03" w:rsidRPr="00717314" w:rsidRDefault="004C4E03" w:rsidP="009E2A6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Мир танца</w:t>
                            </w:r>
                          </w:p>
                          <w:p w:rsidR="004C4E03" w:rsidRDefault="004C4E03" w:rsidP="009E2A66">
                            <w:pPr>
                              <w:pStyle w:val="a4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-19.3pt;margin-top:4.65pt;width:283.25pt;height:10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" fillcolor="#c2d69b [1942]" strokecolor="#c00000" strokeweight="1.5pt">
                <v:fill color2="#c2d69b [1942]" rotate="t" focus="100%" type="gradient"/>
                <v:textbox>
                  <w:txbxContent>
                    <w:p w:rsidR="004C4E03" w:rsidRPr="008D6446" w:rsidRDefault="004C4E03" w:rsidP="009E2A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Физкультурно-спортивная</w:t>
                      </w:r>
                      <w:r w:rsidRPr="008D64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направленность</w:t>
                      </w:r>
                    </w:p>
                    <w:p w:rsidR="004C4E03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Танцевально-игровая гимнастика («Грация»)</w:t>
                      </w:r>
                    </w:p>
                    <w:p w:rsidR="004C4E03" w:rsidRPr="00580686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Танцевально-игровая гимнастика («Сюрприз»)</w:t>
                      </w:r>
                    </w:p>
                    <w:p w:rsidR="004C4E03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 мире шахматного искусства </w:t>
                      </w:r>
                    </w:p>
                    <w:p w:rsidR="004C4E03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Танцевально-ритмическая гимнастика</w:t>
                      </w:r>
                    </w:p>
                    <w:p w:rsidR="004C4E03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Мы танцуем</w:t>
                      </w:r>
                    </w:p>
                    <w:p w:rsidR="004C4E03" w:rsidRPr="00717314" w:rsidRDefault="004C4E03" w:rsidP="009E2A66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Мир танца</w:t>
                      </w:r>
                    </w:p>
                    <w:p w:rsidR="004C4E03" w:rsidRDefault="004C4E03" w:rsidP="009E2A66">
                      <w:pPr>
                        <w:pStyle w:val="a4"/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63137E" w:rsidRPr="0063137E" w:rsidRDefault="0063137E" w:rsidP="0063137E">
      <w:pPr>
        <w:rPr>
          <w:rFonts w:ascii="Times New Roman" w:hAnsi="Times New Roman" w:cs="Times New Roman"/>
          <w:sz w:val="24"/>
          <w:szCs w:val="24"/>
        </w:rPr>
      </w:pPr>
    </w:p>
    <w:p w:rsidR="0063137E" w:rsidRPr="0063137E" w:rsidRDefault="0063137E" w:rsidP="0063137E">
      <w:pPr>
        <w:rPr>
          <w:rFonts w:ascii="Times New Roman" w:hAnsi="Times New Roman" w:cs="Times New Roman"/>
          <w:sz w:val="24"/>
          <w:szCs w:val="24"/>
        </w:rPr>
      </w:pPr>
    </w:p>
    <w:p w:rsidR="0063137E" w:rsidRDefault="0063137E" w:rsidP="0063137E">
      <w:pPr>
        <w:rPr>
          <w:rFonts w:ascii="Times New Roman" w:hAnsi="Times New Roman" w:cs="Times New Roman"/>
          <w:sz w:val="24"/>
          <w:szCs w:val="24"/>
        </w:rPr>
      </w:pPr>
    </w:p>
    <w:p w:rsidR="0063137E" w:rsidRDefault="0063137E" w:rsidP="0063137E">
      <w:pPr>
        <w:tabs>
          <w:tab w:val="left" w:pos="11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4071F" wp14:editId="3E21D4D4">
                <wp:simplePos x="0" y="0"/>
                <wp:positionH relativeFrom="column">
                  <wp:posOffset>-245248</wp:posOffset>
                </wp:positionH>
                <wp:positionV relativeFrom="paragraph">
                  <wp:posOffset>185945</wp:posOffset>
                </wp:positionV>
                <wp:extent cx="3597275" cy="1758618"/>
                <wp:effectExtent l="0" t="0" r="22225" b="133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75" cy="175861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E03" w:rsidRPr="008D6446" w:rsidRDefault="004C4E03" w:rsidP="004C4E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Социально-педагогическая</w:t>
                            </w:r>
                            <w:r w:rsidRPr="008D64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направленность</w:t>
                            </w:r>
                          </w:p>
                          <w:p w:rsidR="004C4E03" w:rsidRPr="008D6446" w:rsidRDefault="004C4E03" w:rsidP="0063137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7314">
                              <w:rPr>
                                <w:rFonts w:ascii="Times New Roman" w:hAnsi="Times New Roman" w:cs="Times New Roman"/>
                              </w:rPr>
                              <w:t>Во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енно-патриотический клуб «Витязь»</w:t>
                            </w:r>
                          </w:p>
                          <w:p w:rsidR="004C4E03" w:rsidRPr="00717314" w:rsidRDefault="004C4E03" w:rsidP="0063137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Школа вожатого</w:t>
                            </w:r>
                          </w:p>
                          <w:p w:rsidR="004C4E03" w:rsidRDefault="004C4E03" w:rsidP="0063137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Увлекательный английский</w:t>
                            </w:r>
                          </w:p>
                          <w:p w:rsidR="004C4E03" w:rsidRDefault="004C4E03" w:rsidP="0063137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Первые шаги</w:t>
                            </w:r>
                          </w:p>
                          <w:p w:rsidR="004C4E03" w:rsidRDefault="004C4E03" w:rsidP="0063137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Шаг за шагом</w:t>
                            </w:r>
                          </w:p>
                          <w:p w:rsidR="004C4E03" w:rsidRDefault="004C4E03" w:rsidP="0063137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Учимся играя</w:t>
                            </w:r>
                          </w:p>
                          <w:p w:rsidR="004C4E03" w:rsidRDefault="004C4E03" w:rsidP="0063137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Мой выбор</w:t>
                            </w:r>
                          </w:p>
                          <w:p w:rsidR="004C4E03" w:rsidRPr="00717314" w:rsidRDefault="004C4E03" w:rsidP="0063137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 ритме лета</w:t>
                            </w:r>
                          </w:p>
                          <w:p w:rsidR="004C4E03" w:rsidRDefault="004C4E03" w:rsidP="004C4E03">
                            <w:pPr>
                              <w:pStyle w:val="a4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-19.3pt;margin-top:14.65pt;width:283.25pt;height:13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" fillcolor="#c2d69b [1942]" strokecolor="#c00000" strokeweight="1.5pt">
                <v:fill color2="#c2d69b [1942]" rotate="t" focus="100%" type="gradient"/>
                <v:textbox>
                  <w:txbxContent>
                    <w:p w:rsidR="004C4E03" w:rsidRPr="008D6446" w:rsidRDefault="004C4E03" w:rsidP="004C4E0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Социально-педагогическая</w:t>
                      </w:r>
                      <w:r w:rsidRPr="008D64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направленность</w:t>
                      </w:r>
                    </w:p>
                    <w:p w:rsidR="004C4E03" w:rsidRPr="008D6446" w:rsidRDefault="004C4E03" w:rsidP="0063137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7314">
                        <w:rPr>
                          <w:rFonts w:ascii="Times New Roman" w:hAnsi="Times New Roman" w:cs="Times New Roman"/>
                        </w:rPr>
                        <w:t>Во</w:t>
                      </w:r>
                      <w:r>
                        <w:rPr>
                          <w:rFonts w:ascii="Times New Roman" w:hAnsi="Times New Roman" w:cs="Times New Roman"/>
                        </w:rPr>
                        <w:t>енно-патриотический клуб «Витязь»</w:t>
                      </w:r>
                    </w:p>
                    <w:p w:rsidR="004C4E03" w:rsidRPr="00717314" w:rsidRDefault="004C4E03" w:rsidP="0063137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Школа вожатого</w:t>
                      </w:r>
                    </w:p>
                    <w:p w:rsidR="004C4E03" w:rsidRDefault="004C4E03" w:rsidP="0063137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Увлекательный английский</w:t>
                      </w:r>
                    </w:p>
                    <w:p w:rsidR="004C4E03" w:rsidRDefault="004C4E03" w:rsidP="0063137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Первые шаги</w:t>
                      </w:r>
                    </w:p>
                    <w:p w:rsidR="004C4E03" w:rsidRDefault="004C4E03" w:rsidP="0063137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Шаг за шагом</w:t>
                      </w:r>
                    </w:p>
                    <w:p w:rsidR="004C4E03" w:rsidRDefault="004C4E03" w:rsidP="0063137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Учимся играя</w:t>
                      </w:r>
                    </w:p>
                    <w:p w:rsidR="004C4E03" w:rsidRDefault="004C4E03" w:rsidP="0063137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Мой выбор</w:t>
                      </w:r>
                    </w:p>
                    <w:p w:rsidR="004C4E03" w:rsidRPr="00717314" w:rsidRDefault="004C4E03" w:rsidP="0063137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 ритме лета</w:t>
                      </w:r>
                    </w:p>
                    <w:p w:rsidR="004C4E03" w:rsidRDefault="004C4E03" w:rsidP="004C4E03">
                      <w:pPr>
                        <w:pStyle w:val="a4"/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9536D7" w:rsidRDefault="0063137E" w:rsidP="0063137E">
      <w:pPr>
        <w:tabs>
          <w:tab w:val="left" w:pos="11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137E" w:rsidRDefault="0063137E" w:rsidP="0063137E">
      <w:pPr>
        <w:tabs>
          <w:tab w:val="left" w:pos="1158"/>
        </w:tabs>
        <w:rPr>
          <w:rFonts w:ascii="Times New Roman" w:hAnsi="Times New Roman" w:cs="Times New Roman"/>
          <w:sz w:val="24"/>
          <w:szCs w:val="24"/>
        </w:rPr>
      </w:pPr>
    </w:p>
    <w:p w:rsidR="0063137E" w:rsidRPr="0063137E" w:rsidRDefault="0063137E" w:rsidP="0063137E">
      <w:pPr>
        <w:rPr>
          <w:rFonts w:ascii="Times New Roman" w:hAnsi="Times New Roman" w:cs="Times New Roman"/>
          <w:sz w:val="24"/>
          <w:szCs w:val="24"/>
        </w:rPr>
      </w:pPr>
    </w:p>
    <w:p w:rsidR="0063137E" w:rsidRPr="0063137E" w:rsidRDefault="0063137E" w:rsidP="0063137E">
      <w:pPr>
        <w:rPr>
          <w:rFonts w:ascii="Times New Roman" w:hAnsi="Times New Roman" w:cs="Times New Roman"/>
          <w:sz w:val="24"/>
          <w:szCs w:val="24"/>
        </w:rPr>
      </w:pPr>
    </w:p>
    <w:p w:rsidR="0063137E" w:rsidRPr="0063137E" w:rsidRDefault="0063137E" w:rsidP="0063137E">
      <w:pPr>
        <w:rPr>
          <w:rFonts w:ascii="Times New Roman" w:hAnsi="Times New Roman" w:cs="Times New Roman"/>
          <w:sz w:val="24"/>
          <w:szCs w:val="24"/>
        </w:rPr>
      </w:pPr>
    </w:p>
    <w:p w:rsidR="0063137E" w:rsidRDefault="0063137E" w:rsidP="0063137E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87AF5B" wp14:editId="2D5F2E3F">
            <wp:extent cx="3627092" cy="1923933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289" cy="1924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9077C5" wp14:editId="084FAC78">
                <wp:simplePos x="0" y="0"/>
                <wp:positionH relativeFrom="column">
                  <wp:posOffset>457835</wp:posOffset>
                </wp:positionH>
                <wp:positionV relativeFrom="paragraph">
                  <wp:posOffset>3686175</wp:posOffset>
                </wp:positionV>
                <wp:extent cx="3145155" cy="1895475"/>
                <wp:effectExtent l="10160" t="9525" r="16510" b="952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1895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E03" w:rsidRPr="008D6446" w:rsidRDefault="004C4E03" w:rsidP="004C4E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Техническая </w:t>
                            </w:r>
                            <w:r w:rsidRPr="008D64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направленность</w:t>
                            </w:r>
                          </w:p>
                          <w:p w:rsidR="004C4E03" w:rsidRPr="008D6446" w:rsidRDefault="004C4E03" w:rsidP="0063137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7314">
                              <w:rPr>
                                <w:rFonts w:ascii="Times New Roman" w:hAnsi="Times New Roman" w:cs="Times New Roman"/>
                              </w:rPr>
                              <w:t>Во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лшебный мир оригами</w:t>
                            </w:r>
                          </w:p>
                          <w:p w:rsidR="004C4E03" w:rsidRPr="00717314" w:rsidRDefault="004C4E03" w:rsidP="0063137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Моделирование из бумаги</w:t>
                            </w:r>
                          </w:p>
                          <w:p w:rsidR="004C4E03" w:rsidRPr="00580686" w:rsidRDefault="004C4E03" w:rsidP="0063137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Лего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Ленд</w:t>
                            </w:r>
                            <w:proofErr w:type="spellEnd"/>
                          </w:p>
                          <w:p w:rsidR="004C4E03" w:rsidRPr="009E5CC6" w:rsidRDefault="004C4E03" w:rsidP="0063137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Робототехника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Lego</w:t>
                            </w:r>
                          </w:p>
                          <w:p w:rsidR="004C4E03" w:rsidRDefault="004C4E03" w:rsidP="0063137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Занимательное черчение</w:t>
                            </w:r>
                          </w:p>
                          <w:p w:rsidR="004C4E03" w:rsidRDefault="004C4E03" w:rsidP="0063137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Профото</w:t>
                            </w:r>
                          </w:p>
                          <w:p w:rsidR="004C4E03" w:rsidRDefault="004C4E03" w:rsidP="0063137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Лето в стиле ТЕХНО</w:t>
                            </w:r>
                          </w:p>
                          <w:p w:rsidR="004C4E03" w:rsidRDefault="004C4E03" w:rsidP="0063137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Образовательная робототехника</w:t>
                            </w:r>
                          </w:p>
                          <w:p w:rsidR="004C4E03" w:rsidRDefault="004C4E03" w:rsidP="0063137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Мир науки и техники</w:t>
                            </w:r>
                          </w:p>
                          <w:p w:rsidR="004C4E03" w:rsidRDefault="004C4E03" w:rsidP="004C4E03">
                            <w:pPr>
                              <w:pStyle w:val="a4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left:0;text-align:left;margin-left:36.05pt;margin-top:290.25pt;width:247.65pt;height:14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" fillcolor="#c2d69b [1942]" strokecolor="#c00000" strokeweight="1.5pt">
                <v:fill color2="#c2d69b [1942]" rotate="t" focus="100%" type="gradient"/>
                <v:textbox>
                  <w:txbxContent>
                    <w:p w:rsidR="004C4E03" w:rsidRPr="008D6446" w:rsidRDefault="004C4E03" w:rsidP="004C4E0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Техническая </w:t>
                      </w:r>
                      <w:r w:rsidRPr="008D64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направленность</w:t>
                      </w:r>
                    </w:p>
                    <w:p w:rsidR="004C4E03" w:rsidRPr="008D6446" w:rsidRDefault="004C4E03" w:rsidP="0063137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7314">
                        <w:rPr>
                          <w:rFonts w:ascii="Times New Roman" w:hAnsi="Times New Roman" w:cs="Times New Roman"/>
                        </w:rPr>
                        <w:t>Во</w:t>
                      </w:r>
                      <w:r>
                        <w:rPr>
                          <w:rFonts w:ascii="Times New Roman" w:hAnsi="Times New Roman" w:cs="Times New Roman"/>
                        </w:rPr>
                        <w:t>лшебный мир оригами</w:t>
                      </w:r>
                    </w:p>
                    <w:p w:rsidR="004C4E03" w:rsidRPr="00717314" w:rsidRDefault="004C4E03" w:rsidP="0063137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Моделирование из бумаги</w:t>
                      </w:r>
                    </w:p>
                    <w:p w:rsidR="004C4E03" w:rsidRPr="00580686" w:rsidRDefault="004C4E03" w:rsidP="0063137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Лего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Ленд</w:t>
                      </w:r>
                      <w:proofErr w:type="spellEnd"/>
                    </w:p>
                    <w:p w:rsidR="004C4E03" w:rsidRPr="009E5CC6" w:rsidRDefault="004C4E03" w:rsidP="0063137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Робототехника 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>Lego</w:t>
                      </w:r>
                    </w:p>
                    <w:p w:rsidR="004C4E03" w:rsidRDefault="004C4E03" w:rsidP="0063137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Занимательное черчение</w:t>
                      </w:r>
                    </w:p>
                    <w:p w:rsidR="004C4E03" w:rsidRDefault="004C4E03" w:rsidP="0063137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Профото</w:t>
                      </w:r>
                    </w:p>
                    <w:p w:rsidR="004C4E03" w:rsidRDefault="004C4E03" w:rsidP="0063137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Лето в стиле ТЕХНО</w:t>
                      </w:r>
                    </w:p>
                    <w:p w:rsidR="004C4E03" w:rsidRDefault="004C4E03" w:rsidP="0063137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Образовательная робототехника</w:t>
                      </w:r>
                    </w:p>
                    <w:p w:rsidR="004C4E03" w:rsidRDefault="004C4E03" w:rsidP="0063137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Мир науки и техники</w:t>
                      </w:r>
                    </w:p>
                    <w:p w:rsidR="004C4E03" w:rsidRDefault="004C4E03" w:rsidP="004C4E03">
                      <w:pPr>
                        <w:pStyle w:val="a4"/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63137E" w:rsidRDefault="0063137E" w:rsidP="006313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3137E" w:rsidRPr="004C4E03" w:rsidRDefault="0063137E" w:rsidP="0063137E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4E03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4C4E03" w:rsidRPr="004C4E0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4C4E03">
        <w:rPr>
          <w:rFonts w:ascii="Times New Roman" w:hAnsi="Times New Roman" w:cs="Times New Roman"/>
          <w:b/>
          <w:sz w:val="24"/>
          <w:szCs w:val="24"/>
        </w:rPr>
        <w:t>4</w:t>
      </w:r>
    </w:p>
    <w:p w:rsidR="0063137E" w:rsidRPr="0063137E" w:rsidRDefault="0063137E" w:rsidP="0063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выполнении учебного плана </w:t>
      </w:r>
      <w:proofErr w:type="gramStart"/>
      <w:r w:rsidRPr="00631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631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3137E" w:rsidRDefault="0063137E" w:rsidP="0063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31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объединениях</w:t>
      </w:r>
      <w:proofErr w:type="gramEnd"/>
      <w:r w:rsidRPr="00631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МБУ ДО ЦДТ за 2019-2020 учебный год</w:t>
      </w:r>
    </w:p>
    <w:p w:rsidR="0063137E" w:rsidRPr="0063137E" w:rsidRDefault="0063137E" w:rsidP="0063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4"/>
        <w:tblW w:w="0" w:type="auto"/>
        <w:tblInd w:w="-885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3685"/>
        <w:gridCol w:w="1701"/>
        <w:gridCol w:w="993"/>
        <w:gridCol w:w="850"/>
        <w:gridCol w:w="709"/>
      </w:tblGrid>
      <w:tr w:rsidR="0063137E" w:rsidRPr="0063137E" w:rsidTr="0063137E">
        <w:trPr>
          <w:trHeight w:val="414"/>
        </w:trPr>
        <w:tc>
          <w:tcPr>
            <w:tcW w:w="567" w:type="dxa"/>
            <w:shd w:val="clear" w:color="auto" w:fill="C2D69B" w:themeFill="accent3" w:themeFillTint="99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63137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63137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44" w:type="dxa"/>
            <w:shd w:val="clear" w:color="auto" w:fill="C2D69B" w:themeFill="accent3" w:themeFillTint="99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b/>
                <w:sz w:val="16"/>
                <w:szCs w:val="16"/>
              </w:rPr>
              <w:t>Объединение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</w:t>
            </w:r>
          </w:p>
        </w:tc>
        <w:tc>
          <w:tcPr>
            <w:tcW w:w="3685" w:type="dxa"/>
            <w:shd w:val="clear" w:color="auto" w:fill="C2D69B" w:themeFill="accent3" w:themeFillTint="99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программы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групп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b/>
                <w:sz w:val="16"/>
                <w:szCs w:val="16"/>
              </w:rPr>
              <w:t>(час)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b/>
                <w:sz w:val="16"/>
                <w:szCs w:val="16"/>
              </w:rPr>
              <w:t>(час)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63137E" w:rsidRPr="0063137E" w:rsidTr="0063137E">
        <w:tc>
          <w:tcPr>
            <w:tcW w:w="567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ВПК «Витязь»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Скрябин В.В.</w:t>
            </w:r>
          </w:p>
        </w:tc>
        <w:tc>
          <w:tcPr>
            <w:tcW w:w="3685" w:type="dxa"/>
          </w:tcPr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ДОО программа социально-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педагогической направленности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ВПК «Витязь»</w:t>
            </w:r>
          </w:p>
        </w:tc>
        <w:tc>
          <w:tcPr>
            <w:tcW w:w="1701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850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709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63137E" w:rsidRPr="0063137E" w:rsidTr="0063137E">
        <w:tc>
          <w:tcPr>
            <w:tcW w:w="567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4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«Школа вожатого»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Шарикова</w:t>
            </w:r>
            <w:proofErr w:type="spell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</w:tcPr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ДОО программа социально-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педагогической направленности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«Школа вожатых»</w:t>
            </w:r>
          </w:p>
        </w:tc>
        <w:tc>
          <w:tcPr>
            <w:tcW w:w="1701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50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63137E" w:rsidRPr="0063137E" w:rsidTr="0063137E">
        <w:tc>
          <w:tcPr>
            <w:tcW w:w="567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4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«Увлекательный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английский»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Ишина</w:t>
            </w:r>
            <w:proofErr w:type="spell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 К.И.</w:t>
            </w:r>
          </w:p>
        </w:tc>
        <w:tc>
          <w:tcPr>
            <w:tcW w:w="3685" w:type="dxa"/>
          </w:tcPr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ДОО программа социально-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педагогической направленности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«Увлекательный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английский»</w:t>
            </w:r>
          </w:p>
        </w:tc>
        <w:tc>
          <w:tcPr>
            <w:tcW w:w="1701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850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709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63137E" w:rsidRPr="0063137E" w:rsidTr="0063137E">
        <w:trPr>
          <w:trHeight w:val="1312"/>
        </w:trPr>
        <w:tc>
          <w:tcPr>
            <w:tcW w:w="567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4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«Навигатор»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Демченко А.А.</w:t>
            </w:r>
          </w:p>
        </w:tc>
        <w:tc>
          <w:tcPr>
            <w:tcW w:w="3685" w:type="dxa"/>
          </w:tcPr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ДОО программы технической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направленности: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«Робототехника  </w:t>
            </w:r>
            <w:proofErr w:type="spell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Лего</w:t>
            </w:r>
            <w:proofErr w:type="spell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«Образовательная робототехника»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«Занимательное черчение»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«Мир науки и техники»</w:t>
            </w:r>
          </w:p>
        </w:tc>
        <w:tc>
          <w:tcPr>
            <w:tcW w:w="1701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648</w:t>
            </w:r>
          </w:p>
        </w:tc>
        <w:tc>
          <w:tcPr>
            <w:tcW w:w="850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</w:p>
        </w:tc>
        <w:tc>
          <w:tcPr>
            <w:tcW w:w="709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88,1</w:t>
            </w:r>
          </w:p>
        </w:tc>
      </w:tr>
      <w:tr w:rsidR="0063137E" w:rsidRPr="0063137E" w:rsidTr="0063137E">
        <w:tc>
          <w:tcPr>
            <w:tcW w:w="567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4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Мастерилка</w:t>
            </w:r>
            <w:proofErr w:type="spell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Прокошкина Е.В.</w:t>
            </w:r>
          </w:p>
        </w:tc>
        <w:tc>
          <w:tcPr>
            <w:tcW w:w="3685" w:type="dxa"/>
          </w:tcPr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ДОО программа </w:t>
            </w:r>
            <w:proofErr w:type="gram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технической</w:t>
            </w:r>
            <w:proofErr w:type="gramEnd"/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направленности «Моделирование из бумаги»</w:t>
            </w:r>
          </w:p>
        </w:tc>
        <w:tc>
          <w:tcPr>
            <w:tcW w:w="1701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0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</w:tr>
      <w:tr w:rsidR="0063137E" w:rsidRPr="0063137E" w:rsidTr="0063137E">
        <w:tc>
          <w:tcPr>
            <w:tcW w:w="567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4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Мастерилка</w:t>
            </w:r>
            <w:proofErr w:type="spell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Обросова</w:t>
            </w:r>
            <w:proofErr w:type="spell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3685" w:type="dxa"/>
          </w:tcPr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ДОО программа </w:t>
            </w:r>
            <w:proofErr w:type="gram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технической</w:t>
            </w:r>
            <w:proofErr w:type="gramEnd"/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направленности «Моделирование из бумаги»</w:t>
            </w:r>
          </w:p>
        </w:tc>
        <w:tc>
          <w:tcPr>
            <w:tcW w:w="1701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50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09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63137E" w:rsidRPr="0063137E" w:rsidTr="0063137E">
        <w:trPr>
          <w:trHeight w:val="625"/>
        </w:trPr>
        <w:tc>
          <w:tcPr>
            <w:tcW w:w="567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4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«Оригами»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Глушкова Т.Н.</w:t>
            </w:r>
          </w:p>
        </w:tc>
        <w:tc>
          <w:tcPr>
            <w:tcW w:w="3685" w:type="dxa"/>
          </w:tcPr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ДОО программа технической направленности  «Волшебный мир оригами»</w:t>
            </w:r>
          </w:p>
        </w:tc>
        <w:tc>
          <w:tcPr>
            <w:tcW w:w="1701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709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</w:tr>
      <w:tr w:rsidR="0063137E" w:rsidRPr="0063137E" w:rsidTr="0063137E">
        <w:tc>
          <w:tcPr>
            <w:tcW w:w="567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Пифагорка</w:t>
            </w:r>
            <w:proofErr w:type="spell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Дектерева</w:t>
            </w:r>
            <w:proofErr w:type="spell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 Д.И.</w:t>
            </w:r>
          </w:p>
        </w:tc>
        <w:tc>
          <w:tcPr>
            <w:tcW w:w="3685" w:type="dxa"/>
          </w:tcPr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ДОО программы технической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направленности: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Пескография</w:t>
            </w:r>
            <w:proofErr w:type="spell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«ЛЕГО-</w:t>
            </w:r>
            <w:proofErr w:type="spell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850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709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</w:tr>
      <w:tr w:rsidR="0063137E" w:rsidRPr="0063137E" w:rsidTr="0063137E">
        <w:tc>
          <w:tcPr>
            <w:tcW w:w="567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4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«Азбука моды»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Лужбинина</w:t>
            </w:r>
            <w:proofErr w:type="spell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 В.И.</w:t>
            </w:r>
          </w:p>
        </w:tc>
        <w:tc>
          <w:tcPr>
            <w:tcW w:w="3685" w:type="dxa"/>
          </w:tcPr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ДОО программа </w:t>
            </w:r>
            <w:proofErr w:type="gram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художественной</w:t>
            </w:r>
            <w:proofErr w:type="gramEnd"/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направленности «Волшебный мир рукоделия. Ателье кукольной моды»</w:t>
            </w:r>
          </w:p>
        </w:tc>
        <w:tc>
          <w:tcPr>
            <w:tcW w:w="1701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850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709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88,1</w:t>
            </w:r>
          </w:p>
        </w:tc>
      </w:tr>
      <w:tr w:rsidR="0063137E" w:rsidRPr="0063137E" w:rsidTr="0063137E">
        <w:trPr>
          <w:trHeight w:val="1098"/>
        </w:trPr>
        <w:tc>
          <w:tcPr>
            <w:tcW w:w="567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4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«Лоскутное шитье»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Касаткина Е.Н.</w:t>
            </w:r>
          </w:p>
        </w:tc>
        <w:tc>
          <w:tcPr>
            <w:tcW w:w="3685" w:type="dxa"/>
          </w:tcPr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ДОО программы художественной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направленности: 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«Художественное лоскутное шитье»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«Волшебные лоскутки»</w:t>
            </w:r>
          </w:p>
        </w:tc>
        <w:tc>
          <w:tcPr>
            <w:tcW w:w="1701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</w:p>
        </w:tc>
        <w:tc>
          <w:tcPr>
            <w:tcW w:w="850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709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94,4</w:t>
            </w:r>
          </w:p>
        </w:tc>
      </w:tr>
      <w:tr w:rsidR="0063137E" w:rsidRPr="0063137E" w:rsidTr="0063137E">
        <w:tc>
          <w:tcPr>
            <w:tcW w:w="567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4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Риторика+Театр</w:t>
            </w:r>
            <w:proofErr w:type="spell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Смирнова А.А.</w:t>
            </w:r>
          </w:p>
        </w:tc>
        <w:tc>
          <w:tcPr>
            <w:tcW w:w="3685" w:type="dxa"/>
          </w:tcPr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ДОО программы художественной 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направленности: 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Риторика+Театр</w:t>
            </w:r>
            <w:proofErr w:type="spell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Риторика+Театр</w:t>
            </w:r>
            <w:proofErr w:type="spell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» (ОВЗ)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Риторика+Театр</w:t>
            </w:r>
            <w:proofErr w:type="spell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» (ПФДО)</w:t>
            </w:r>
          </w:p>
        </w:tc>
        <w:tc>
          <w:tcPr>
            <w:tcW w:w="1701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4+1(индивидуальное обучение)</w:t>
            </w:r>
          </w:p>
        </w:tc>
        <w:tc>
          <w:tcPr>
            <w:tcW w:w="993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850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709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</w:tr>
      <w:tr w:rsidR="0063137E" w:rsidRPr="0063137E" w:rsidTr="0063137E">
        <w:tc>
          <w:tcPr>
            <w:tcW w:w="567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4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«Грация».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Орлова О.С.</w:t>
            </w:r>
          </w:p>
        </w:tc>
        <w:tc>
          <w:tcPr>
            <w:tcW w:w="3685" w:type="dxa"/>
          </w:tcPr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ДОО программы художественной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направленности: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 «Мы танцуем»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«Мир танца»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ДОО программа физкультурно-спортивной направленности: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«Танцевально-игровая гимнастика»</w:t>
            </w:r>
          </w:p>
        </w:tc>
        <w:tc>
          <w:tcPr>
            <w:tcW w:w="1701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648</w:t>
            </w:r>
          </w:p>
        </w:tc>
        <w:tc>
          <w:tcPr>
            <w:tcW w:w="850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709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</w:tr>
      <w:tr w:rsidR="0063137E" w:rsidRPr="0063137E" w:rsidTr="0063137E">
        <w:tc>
          <w:tcPr>
            <w:tcW w:w="567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4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«Хореографический ансамбль «Сюрприз»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Удовеченко</w:t>
            </w:r>
            <w:proofErr w:type="spell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 М.Л.</w:t>
            </w:r>
          </w:p>
        </w:tc>
        <w:tc>
          <w:tcPr>
            <w:tcW w:w="3685" w:type="dxa"/>
          </w:tcPr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ДОО программа физкультурно-спортивной направленности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«Танцевально-игровая гимнастика»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ДОО программа </w:t>
            </w:r>
            <w:proofErr w:type="gram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художественной</w:t>
            </w:r>
            <w:proofErr w:type="gramEnd"/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направленности: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«Хореография в кадетских классах»</w:t>
            </w:r>
          </w:p>
        </w:tc>
        <w:tc>
          <w:tcPr>
            <w:tcW w:w="1701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850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709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</w:tr>
      <w:tr w:rsidR="0063137E" w:rsidRPr="0063137E" w:rsidTr="0063137E">
        <w:tc>
          <w:tcPr>
            <w:tcW w:w="567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4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«Шахматный клуб».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Кудряшов А.В.</w:t>
            </w:r>
          </w:p>
        </w:tc>
        <w:tc>
          <w:tcPr>
            <w:tcW w:w="3685" w:type="dxa"/>
          </w:tcPr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ДОО программа </w:t>
            </w:r>
            <w:proofErr w:type="spell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физкультурно</w:t>
            </w:r>
            <w:proofErr w:type="spell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–с</w:t>
            </w:r>
            <w:proofErr w:type="gramEnd"/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портивной направленности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 «В мире шахматного искусства»</w:t>
            </w:r>
          </w:p>
        </w:tc>
        <w:tc>
          <w:tcPr>
            <w:tcW w:w="1701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</w:tr>
      <w:tr w:rsidR="0063137E" w:rsidRPr="0063137E" w:rsidTr="0063137E">
        <w:tc>
          <w:tcPr>
            <w:tcW w:w="567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4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Студия ДПИ</w:t>
            </w:r>
          </w:p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Гладких Л.И.</w:t>
            </w:r>
          </w:p>
        </w:tc>
        <w:tc>
          <w:tcPr>
            <w:tcW w:w="3685" w:type="dxa"/>
          </w:tcPr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 xml:space="preserve">ДОО программа художественной направленности  </w:t>
            </w:r>
          </w:p>
          <w:p w:rsidR="0063137E" w:rsidRPr="0063137E" w:rsidRDefault="0063137E" w:rsidP="00631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«Декоративно прикладное творчество»</w:t>
            </w:r>
          </w:p>
        </w:tc>
        <w:tc>
          <w:tcPr>
            <w:tcW w:w="1701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</w:tr>
      <w:tr w:rsidR="0063137E" w:rsidRPr="0063137E" w:rsidTr="0063137E">
        <w:tc>
          <w:tcPr>
            <w:tcW w:w="2411" w:type="dxa"/>
            <w:gridSpan w:val="2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3685" w:type="dxa"/>
          </w:tcPr>
          <w:p w:rsidR="0063137E" w:rsidRPr="0063137E" w:rsidRDefault="0063137E" w:rsidP="006313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993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b/>
                <w:sz w:val="16"/>
                <w:szCs w:val="16"/>
              </w:rPr>
              <w:t>4401</w:t>
            </w:r>
          </w:p>
        </w:tc>
        <w:tc>
          <w:tcPr>
            <w:tcW w:w="850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b/>
                <w:sz w:val="16"/>
                <w:szCs w:val="16"/>
              </w:rPr>
              <w:t>3925</w:t>
            </w:r>
          </w:p>
        </w:tc>
        <w:tc>
          <w:tcPr>
            <w:tcW w:w="709" w:type="dxa"/>
          </w:tcPr>
          <w:p w:rsidR="0063137E" w:rsidRPr="0063137E" w:rsidRDefault="0063137E" w:rsidP="006313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89,2 </w:t>
            </w:r>
          </w:p>
        </w:tc>
      </w:tr>
    </w:tbl>
    <w:p w:rsidR="0063137E" w:rsidRDefault="0063137E" w:rsidP="0063137E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63137E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4C4E03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5</w:t>
      </w:r>
    </w:p>
    <w:p w:rsidR="004C4E03" w:rsidRPr="004C4E03" w:rsidRDefault="004C4E03" w:rsidP="004C4E0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4E03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  <w:proofErr w:type="spellStart"/>
      <w:r w:rsidRPr="004C4E03">
        <w:rPr>
          <w:rFonts w:ascii="Times New Roman" w:eastAsia="Calibri" w:hAnsi="Times New Roman" w:cs="Times New Roman"/>
          <w:sz w:val="24"/>
          <w:szCs w:val="24"/>
        </w:rPr>
        <w:t>Кадуйского</w:t>
      </w:r>
      <w:proofErr w:type="spellEnd"/>
      <w:r w:rsidRPr="004C4E03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«Центр детского творчества».</w:t>
      </w:r>
    </w:p>
    <w:p w:rsidR="004C4E03" w:rsidRPr="004C4E03" w:rsidRDefault="004C4E03" w:rsidP="004C4E0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4E03">
        <w:rPr>
          <w:rFonts w:ascii="Times New Roman" w:eastAsia="Calibri" w:hAnsi="Times New Roman" w:cs="Times New Roman"/>
          <w:b/>
          <w:sz w:val="24"/>
          <w:szCs w:val="24"/>
        </w:rPr>
        <w:t xml:space="preserve">Итоги промежуточной аттестации </w:t>
      </w:r>
      <w:proofErr w:type="gramStart"/>
      <w:r w:rsidRPr="004C4E03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4C4E03">
        <w:rPr>
          <w:rFonts w:ascii="Times New Roman" w:eastAsia="Calibri" w:hAnsi="Times New Roman" w:cs="Times New Roman"/>
          <w:b/>
          <w:sz w:val="24"/>
          <w:szCs w:val="24"/>
        </w:rPr>
        <w:t xml:space="preserve"> за 2019 год. (Декабрь)</w:t>
      </w:r>
    </w:p>
    <w:tbl>
      <w:tblPr>
        <w:tblStyle w:val="5"/>
        <w:tblW w:w="0" w:type="auto"/>
        <w:tblLayout w:type="fixed"/>
        <w:tblLook w:val="04A0" w:firstRow="1" w:lastRow="0" w:firstColumn="1" w:lastColumn="0" w:noHBand="0" w:noVBand="1"/>
      </w:tblPr>
      <w:tblGrid>
        <w:gridCol w:w="757"/>
        <w:gridCol w:w="2098"/>
        <w:gridCol w:w="1222"/>
        <w:gridCol w:w="1276"/>
        <w:gridCol w:w="1208"/>
        <w:gridCol w:w="1094"/>
        <w:gridCol w:w="1018"/>
        <w:gridCol w:w="898"/>
      </w:tblGrid>
      <w:tr w:rsidR="004C4E03" w:rsidRPr="004C4E03" w:rsidTr="004C4E0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4C4E0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C4E0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объединения.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Ф.И.О. руководителя.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E03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4C4E03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spellStart"/>
            <w:r w:rsidRPr="004C4E03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4C4E0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C4E03">
              <w:rPr>
                <w:rFonts w:ascii="Times New Roman" w:hAnsi="Times New Roman"/>
                <w:sz w:val="24"/>
                <w:szCs w:val="24"/>
              </w:rPr>
              <w:t>объедин</w:t>
            </w:r>
            <w:proofErr w:type="spellEnd"/>
            <w:r w:rsidRPr="004C4E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E03">
              <w:rPr>
                <w:rFonts w:ascii="Times New Roman" w:hAnsi="Times New Roman"/>
                <w:sz w:val="24"/>
                <w:szCs w:val="24"/>
              </w:rPr>
              <w:t>Аттестов</w:t>
            </w:r>
            <w:proofErr w:type="spellEnd"/>
            <w:r w:rsidRPr="004C4E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E03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4C4E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Не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E03">
              <w:rPr>
                <w:rFonts w:ascii="Times New Roman" w:hAnsi="Times New Roman"/>
                <w:sz w:val="24"/>
                <w:szCs w:val="24"/>
              </w:rPr>
              <w:t>аттест</w:t>
            </w:r>
            <w:proofErr w:type="spellEnd"/>
            <w:r w:rsidRPr="004C4E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4E03" w:rsidRPr="004C4E03" w:rsidTr="004C4E0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 xml:space="preserve">«Увлекательный 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английский».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E03">
              <w:rPr>
                <w:rFonts w:ascii="Times New Roman" w:hAnsi="Times New Roman"/>
                <w:sz w:val="24"/>
                <w:szCs w:val="24"/>
              </w:rPr>
              <w:t>Ишина</w:t>
            </w:r>
            <w:proofErr w:type="spellEnd"/>
            <w:r w:rsidRPr="004C4E03"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86,8%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50,8%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49,2%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13,2%</w:t>
            </w:r>
          </w:p>
        </w:tc>
      </w:tr>
      <w:tr w:rsidR="004C4E03" w:rsidRPr="004C4E03" w:rsidTr="004C4E0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«Азбука Моды»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E03">
              <w:rPr>
                <w:rFonts w:ascii="Times New Roman" w:hAnsi="Times New Roman"/>
                <w:sz w:val="24"/>
                <w:szCs w:val="24"/>
              </w:rPr>
              <w:t>Лужбинина</w:t>
            </w:r>
            <w:proofErr w:type="spellEnd"/>
            <w:r w:rsidRPr="004C4E03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92,7%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21,6%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78,4%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7,3%</w:t>
            </w:r>
          </w:p>
        </w:tc>
      </w:tr>
      <w:tr w:rsidR="004C4E03" w:rsidRPr="004C4E03" w:rsidTr="004C4E0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«Шахматный клуб»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Кудряшов А.В.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46,2%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46,2%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7,7%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4E03" w:rsidRPr="004C4E03" w:rsidTr="004C4E0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C4E03">
              <w:rPr>
                <w:rFonts w:ascii="Times New Roman" w:hAnsi="Times New Roman"/>
                <w:sz w:val="24"/>
                <w:szCs w:val="24"/>
              </w:rPr>
              <w:t>Мастерилка</w:t>
            </w:r>
            <w:proofErr w:type="spellEnd"/>
            <w:r w:rsidRPr="004C4E0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Прокошкина Е.В.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68,4%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31,6%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4E03" w:rsidRPr="004C4E03" w:rsidTr="004C4E0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C4E03">
              <w:rPr>
                <w:rFonts w:ascii="Times New Roman" w:hAnsi="Times New Roman"/>
                <w:sz w:val="24"/>
                <w:szCs w:val="24"/>
              </w:rPr>
              <w:t>Мастерилка</w:t>
            </w:r>
            <w:proofErr w:type="spellEnd"/>
            <w:r w:rsidRPr="004C4E0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E03">
              <w:rPr>
                <w:rFonts w:ascii="Times New Roman" w:hAnsi="Times New Roman"/>
                <w:sz w:val="24"/>
                <w:szCs w:val="24"/>
              </w:rPr>
              <w:t>Обросова</w:t>
            </w:r>
            <w:proofErr w:type="spellEnd"/>
            <w:r w:rsidRPr="004C4E03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82,4%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46,4%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53,6%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17,6%</w:t>
            </w:r>
          </w:p>
        </w:tc>
      </w:tr>
      <w:tr w:rsidR="004C4E03" w:rsidRPr="004C4E03" w:rsidTr="004C4E0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«Оригами»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Глушкова Т.Н.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7,5%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72,5%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4E03" w:rsidRPr="004C4E03" w:rsidTr="004C4E0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C4E03">
              <w:rPr>
                <w:rFonts w:ascii="Times New Roman" w:hAnsi="Times New Roman"/>
                <w:sz w:val="24"/>
                <w:szCs w:val="24"/>
              </w:rPr>
              <w:t>Риторика+Театр</w:t>
            </w:r>
            <w:proofErr w:type="spellEnd"/>
            <w:r w:rsidRPr="004C4E03">
              <w:rPr>
                <w:rFonts w:ascii="Times New Roman" w:hAnsi="Times New Roman"/>
                <w:sz w:val="24"/>
                <w:szCs w:val="24"/>
              </w:rPr>
              <w:t>» Смирнова А.А.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4E03" w:rsidRPr="004C4E03" w:rsidTr="004C4E0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ВПК «Витязь»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Скрябин В.В.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42,9%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7,1%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4E03" w:rsidRPr="004C4E03" w:rsidTr="004C4E0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«Грация»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Орлова О.С.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185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91:%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119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64,3%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35,7%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9,2%</w:t>
            </w:r>
          </w:p>
        </w:tc>
      </w:tr>
      <w:tr w:rsidR="004C4E03" w:rsidRPr="004C4E03" w:rsidTr="004C4E0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«Лоскутное шитье».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Касаткина Е.Н.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88.2%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45,6%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54,4%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12чел.</w:t>
            </w:r>
          </w:p>
          <w:p w:rsidR="004C4E03" w:rsidRPr="004C4E03" w:rsidRDefault="004C4E03" w:rsidP="004C4E03">
            <w:pPr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С 01.</w:t>
            </w:r>
          </w:p>
          <w:p w:rsidR="004C4E03" w:rsidRPr="004C4E03" w:rsidRDefault="004C4E03" w:rsidP="004C4E03">
            <w:pPr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01.20.</w:t>
            </w:r>
          </w:p>
        </w:tc>
      </w:tr>
      <w:tr w:rsidR="004C4E03" w:rsidRPr="004C4E03" w:rsidTr="004C4E0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E03">
              <w:rPr>
                <w:rFonts w:ascii="Times New Roman" w:hAnsi="Times New Roman"/>
                <w:sz w:val="24"/>
                <w:szCs w:val="24"/>
              </w:rPr>
              <w:t>Хореогр</w:t>
            </w:r>
            <w:proofErr w:type="gramStart"/>
            <w:r w:rsidRPr="004C4E03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4C4E03">
              <w:rPr>
                <w:rFonts w:ascii="Times New Roman" w:hAnsi="Times New Roman"/>
                <w:sz w:val="24"/>
                <w:szCs w:val="24"/>
              </w:rPr>
              <w:t>нс</w:t>
            </w:r>
            <w:proofErr w:type="spellEnd"/>
            <w:r w:rsidRPr="004C4E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«Сюрприз».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E03">
              <w:rPr>
                <w:rFonts w:ascii="Times New Roman" w:hAnsi="Times New Roman"/>
                <w:sz w:val="24"/>
                <w:szCs w:val="24"/>
              </w:rPr>
              <w:t>Удовеченко</w:t>
            </w:r>
            <w:proofErr w:type="spellEnd"/>
            <w:r w:rsidRPr="004C4E03">
              <w:rPr>
                <w:rFonts w:ascii="Times New Roman" w:hAnsi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154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98,1%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58,4%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40,9%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0,6%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1,9%</w:t>
            </w:r>
          </w:p>
        </w:tc>
      </w:tr>
      <w:tr w:rsidR="004C4E03" w:rsidRPr="004C4E03" w:rsidTr="004C4E0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«Школа вожатого»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E03">
              <w:rPr>
                <w:rFonts w:ascii="Times New Roman" w:hAnsi="Times New Roman"/>
                <w:sz w:val="24"/>
                <w:szCs w:val="24"/>
              </w:rPr>
              <w:t>Шарикова</w:t>
            </w:r>
            <w:proofErr w:type="spellEnd"/>
            <w:r w:rsidRPr="004C4E03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66,7%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33,3%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4E03" w:rsidRPr="004C4E03" w:rsidTr="004C4E0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C4E03">
              <w:rPr>
                <w:rFonts w:ascii="Times New Roman" w:hAnsi="Times New Roman"/>
                <w:sz w:val="24"/>
                <w:szCs w:val="24"/>
              </w:rPr>
              <w:t>Пифагорка</w:t>
            </w:r>
            <w:proofErr w:type="spellEnd"/>
            <w:r w:rsidRPr="004C4E0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E03">
              <w:rPr>
                <w:rFonts w:ascii="Times New Roman" w:hAnsi="Times New Roman"/>
                <w:sz w:val="24"/>
                <w:szCs w:val="24"/>
              </w:rPr>
              <w:t>Дектерева</w:t>
            </w:r>
            <w:proofErr w:type="spellEnd"/>
            <w:r w:rsidRPr="004C4E03">
              <w:rPr>
                <w:rFonts w:ascii="Times New Roman" w:hAnsi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43,3%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2,7%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4E03" w:rsidRPr="004C4E03" w:rsidTr="004C4E0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Студия «ДПИ»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Гладких Л.И.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72,2%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27,8%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4E03" w:rsidRPr="004C4E03" w:rsidTr="004C4E0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«Навигатор»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Демченко А.А.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87,3%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18,2%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55,5%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26,4%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12,7%</w:t>
            </w:r>
          </w:p>
        </w:tc>
      </w:tr>
      <w:tr w:rsidR="004C4E03" w:rsidRPr="004C4E03" w:rsidTr="004C4E0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996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93,7%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473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47,5%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479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48,1%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4,4%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03">
              <w:rPr>
                <w:rFonts w:ascii="Times New Roman" w:hAnsi="Times New Roman"/>
                <w:sz w:val="24"/>
                <w:szCs w:val="24"/>
              </w:rPr>
              <w:t>6,3%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4E03" w:rsidRPr="004C4E03" w:rsidRDefault="004C4E03" w:rsidP="004C4E03">
      <w:pPr>
        <w:rPr>
          <w:rFonts w:ascii="Times New Roman" w:eastAsia="Calibri" w:hAnsi="Times New Roman" w:cs="Times New Roman"/>
          <w:sz w:val="24"/>
          <w:szCs w:val="24"/>
        </w:rPr>
      </w:pPr>
    </w:p>
    <w:p w:rsidR="004C4E03" w:rsidRDefault="004C4E03" w:rsidP="004C4E03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6</w:t>
      </w:r>
    </w:p>
    <w:p w:rsidR="004C4E03" w:rsidRPr="004C4E03" w:rsidRDefault="004C4E03" w:rsidP="004C4E0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итоговой аттестации </w:t>
      </w:r>
      <w:proofErr w:type="gramStart"/>
      <w:r w:rsidRPr="004C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4C4E03" w:rsidRPr="004C4E03" w:rsidRDefault="004C4E03" w:rsidP="004C4E0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МБУ </w:t>
      </w:r>
      <w:proofErr w:type="gramStart"/>
      <w:r w:rsidRPr="004C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4C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Start"/>
      <w:r w:rsidRPr="004C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</w:t>
      </w:r>
      <w:proofErr w:type="gramEnd"/>
      <w:r w:rsidRPr="004C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детского творчества»</w:t>
      </w:r>
    </w:p>
    <w:p w:rsidR="004C4E03" w:rsidRDefault="004C4E03" w:rsidP="004C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завершению изучения дополнительной общеобразовательной общеразвивающей программы</w:t>
      </w:r>
    </w:p>
    <w:p w:rsidR="004C4E03" w:rsidRPr="004C4E03" w:rsidRDefault="004C4E03" w:rsidP="004C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6"/>
        <w:tblW w:w="0" w:type="auto"/>
        <w:tblInd w:w="-743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666"/>
        <w:gridCol w:w="2195"/>
        <w:gridCol w:w="1900"/>
        <w:gridCol w:w="915"/>
        <w:gridCol w:w="636"/>
        <w:gridCol w:w="915"/>
        <w:gridCol w:w="636"/>
        <w:gridCol w:w="1388"/>
        <w:gridCol w:w="1063"/>
      </w:tblGrid>
      <w:tr w:rsidR="004C4E03" w:rsidRPr="004C4E03" w:rsidTr="004C4E03">
        <w:trPr>
          <w:trHeight w:val="364"/>
        </w:trPr>
        <w:tc>
          <w:tcPr>
            <w:tcW w:w="667" w:type="dxa"/>
            <w:vMerge w:val="restart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95" w:type="dxa"/>
            <w:vMerge w:val="restart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объединение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900" w:type="dxa"/>
            <w:vMerge w:val="restart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аттестовано</w:t>
            </w:r>
          </w:p>
        </w:tc>
        <w:tc>
          <w:tcPr>
            <w:tcW w:w="1551" w:type="dxa"/>
            <w:gridSpan w:val="2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1551" w:type="dxa"/>
            <w:gridSpan w:val="2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2451" w:type="dxa"/>
            <w:gridSpan w:val="2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Удовлетворительно </w:t>
            </w:r>
          </w:p>
        </w:tc>
      </w:tr>
      <w:tr w:rsidR="004C4E03" w:rsidRPr="004C4E03" w:rsidTr="004C4E03">
        <w:trPr>
          <w:trHeight w:val="459"/>
        </w:trPr>
        <w:tc>
          <w:tcPr>
            <w:tcW w:w="667" w:type="dxa"/>
            <w:vMerge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vMerge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636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15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636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88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063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C4E03" w:rsidRPr="004C4E03" w:rsidTr="004C4E03">
        <w:tc>
          <w:tcPr>
            <w:tcW w:w="6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«Навигатор».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Демченко А.А.</w:t>
            </w:r>
          </w:p>
        </w:tc>
        <w:tc>
          <w:tcPr>
            <w:tcW w:w="190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388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6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4C4E03" w:rsidRPr="004C4E03" w:rsidTr="004C4E03">
        <w:tc>
          <w:tcPr>
            <w:tcW w:w="6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9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«Лоскутное шитье»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Касаткина Е.Н.</w:t>
            </w:r>
          </w:p>
        </w:tc>
        <w:tc>
          <w:tcPr>
            <w:tcW w:w="190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388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C4E03" w:rsidRPr="004C4E03" w:rsidTr="004C4E03">
        <w:tc>
          <w:tcPr>
            <w:tcW w:w="6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9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«Шахматный клуб»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Кудряшов А.В.</w:t>
            </w:r>
          </w:p>
        </w:tc>
        <w:tc>
          <w:tcPr>
            <w:tcW w:w="190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388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C4E03" w:rsidRPr="004C4E03" w:rsidTr="004C4E03">
        <w:tc>
          <w:tcPr>
            <w:tcW w:w="6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9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«Азбука моды».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Лужбинина</w:t>
            </w:r>
            <w:proofErr w:type="spellEnd"/>
            <w:r w:rsidRPr="004C4E03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90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388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4E03" w:rsidRPr="004C4E03" w:rsidTr="004C4E03">
        <w:tc>
          <w:tcPr>
            <w:tcW w:w="6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«Грация».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Орлова О.С.</w:t>
            </w:r>
          </w:p>
        </w:tc>
        <w:tc>
          <w:tcPr>
            <w:tcW w:w="190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388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0,7</w:t>
            </w:r>
          </w:p>
        </w:tc>
      </w:tr>
      <w:tr w:rsidR="004C4E03" w:rsidRPr="004C4E03" w:rsidTr="004C4E03">
        <w:tc>
          <w:tcPr>
            <w:tcW w:w="6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9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«Сюрприз».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Удовеченко</w:t>
            </w:r>
            <w:proofErr w:type="spellEnd"/>
            <w:r w:rsidRPr="004C4E03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90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388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E03" w:rsidRPr="004C4E03" w:rsidTr="004C4E03">
        <w:tc>
          <w:tcPr>
            <w:tcW w:w="6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9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Риторика+Театр</w:t>
            </w:r>
            <w:proofErr w:type="spellEnd"/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190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E03" w:rsidRPr="004C4E03" w:rsidTr="004C4E03">
        <w:tc>
          <w:tcPr>
            <w:tcW w:w="6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9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«Оригами».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Глушкова Т.Н.</w:t>
            </w:r>
          </w:p>
        </w:tc>
        <w:tc>
          <w:tcPr>
            <w:tcW w:w="190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388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4C4E03" w:rsidRPr="004C4E03" w:rsidTr="004C4E03">
        <w:tc>
          <w:tcPr>
            <w:tcW w:w="6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9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» Прокошкина Е.В.</w:t>
            </w:r>
          </w:p>
        </w:tc>
        <w:tc>
          <w:tcPr>
            <w:tcW w:w="190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388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03" w:rsidRPr="004C4E03" w:rsidTr="004C4E03">
        <w:tc>
          <w:tcPr>
            <w:tcW w:w="6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9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«Увлекательный английский»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Ишина</w:t>
            </w:r>
            <w:proofErr w:type="spellEnd"/>
            <w:r w:rsidRPr="004C4E03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190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388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03" w:rsidRPr="004C4E03" w:rsidTr="004C4E03">
        <w:tc>
          <w:tcPr>
            <w:tcW w:w="6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9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«Студия ДПИ»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Гладких Л.И.</w:t>
            </w:r>
          </w:p>
        </w:tc>
        <w:tc>
          <w:tcPr>
            <w:tcW w:w="190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388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03" w:rsidRPr="004C4E03" w:rsidTr="004C4E03">
        <w:tc>
          <w:tcPr>
            <w:tcW w:w="6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9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«Школа вожатого»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 w:rsidRPr="004C4E0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90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15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388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03" w:rsidRPr="004C4E03" w:rsidTr="004C4E03">
        <w:tc>
          <w:tcPr>
            <w:tcW w:w="2862" w:type="dxa"/>
            <w:gridSpan w:val="2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00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494</w:t>
            </w:r>
          </w:p>
        </w:tc>
        <w:tc>
          <w:tcPr>
            <w:tcW w:w="915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636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43,9</w:t>
            </w:r>
          </w:p>
        </w:tc>
        <w:tc>
          <w:tcPr>
            <w:tcW w:w="915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636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47,8</w:t>
            </w:r>
          </w:p>
        </w:tc>
        <w:tc>
          <w:tcPr>
            <w:tcW w:w="1388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063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</w:tr>
    </w:tbl>
    <w:p w:rsidR="0063137E" w:rsidRDefault="0063137E" w:rsidP="0063137E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63137E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63137E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63137E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63137E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63137E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4C4E03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7</w:t>
      </w:r>
    </w:p>
    <w:p w:rsidR="004C4E03" w:rsidRPr="004C4E03" w:rsidRDefault="004C4E03" w:rsidP="004C4E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C4E0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Результаты итоговой аттестации </w:t>
      </w:r>
      <w:proofErr w:type="gramStart"/>
      <w:r w:rsidRPr="004C4E03">
        <w:rPr>
          <w:rFonts w:ascii="Times New Roman" w:eastAsia="Times New Roman" w:hAnsi="Times New Roman" w:cs="Times New Roman"/>
          <w:b/>
          <w:sz w:val="28"/>
          <w:lang w:eastAsia="ru-RU"/>
        </w:rPr>
        <w:t>обучающихся</w:t>
      </w:r>
      <w:proofErr w:type="gramEnd"/>
      <w:r w:rsidRPr="004C4E0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4C4E03" w:rsidRDefault="004C4E03" w:rsidP="004C4E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C4E0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по завершению 2019-2020 учебного года</w:t>
      </w:r>
    </w:p>
    <w:p w:rsidR="004C4E03" w:rsidRPr="004C4E03" w:rsidRDefault="004C4E03" w:rsidP="004C4E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Style w:val="7"/>
        <w:tblW w:w="0" w:type="auto"/>
        <w:tblInd w:w="-459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991"/>
        <w:gridCol w:w="819"/>
        <w:gridCol w:w="680"/>
        <w:gridCol w:w="883"/>
        <w:gridCol w:w="712"/>
        <w:gridCol w:w="842"/>
      </w:tblGrid>
      <w:tr w:rsidR="004C4E03" w:rsidRPr="004C4E03" w:rsidTr="004C4E03">
        <w:trPr>
          <w:trHeight w:val="300"/>
        </w:trPr>
        <w:tc>
          <w:tcPr>
            <w:tcW w:w="567" w:type="dxa"/>
            <w:vMerge w:val="restart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объединение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559" w:type="dxa"/>
            <w:vMerge w:val="restart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аттестовано</w:t>
            </w:r>
          </w:p>
        </w:tc>
        <w:tc>
          <w:tcPr>
            <w:tcW w:w="4927" w:type="dxa"/>
            <w:gridSpan w:val="6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4C4E03" w:rsidRPr="004C4E03" w:rsidTr="004C4E03">
        <w:trPr>
          <w:trHeight w:val="270"/>
        </w:trPr>
        <w:tc>
          <w:tcPr>
            <w:tcW w:w="567" w:type="dxa"/>
            <w:vMerge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563" w:type="dxa"/>
            <w:gridSpan w:val="2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554" w:type="dxa"/>
            <w:gridSpan w:val="2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4C4E03" w:rsidRPr="004C4E03" w:rsidTr="004C4E03">
        <w:trPr>
          <w:trHeight w:val="237"/>
        </w:trPr>
        <w:tc>
          <w:tcPr>
            <w:tcW w:w="567" w:type="dxa"/>
            <w:vMerge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819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0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883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12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842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C4E03" w:rsidRPr="004C4E03" w:rsidTr="004C4E03">
        <w:tc>
          <w:tcPr>
            <w:tcW w:w="5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«</w:t>
            </w:r>
            <w:proofErr w:type="spellStart"/>
            <w:r w:rsidRPr="004C4E03">
              <w:rPr>
                <w:rFonts w:ascii="Times New Roman" w:hAnsi="Times New Roman" w:cs="Times New Roman"/>
              </w:rPr>
              <w:t>Пифагорка</w:t>
            </w:r>
            <w:proofErr w:type="spellEnd"/>
            <w:r w:rsidRPr="004C4E03">
              <w:rPr>
                <w:rFonts w:ascii="Times New Roman" w:hAnsi="Times New Roman" w:cs="Times New Roman"/>
              </w:rPr>
              <w:t>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4E03">
              <w:rPr>
                <w:rFonts w:ascii="Times New Roman" w:hAnsi="Times New Roman" w:cs="Times New Roman"/>
              </w:rPr>
              <w:t>Дектерева</w:t>
            </w:r>
            <w:proofErr w:type="spellEnd"/>
            <w:r w:rsidRPr="004C4E03"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55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1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88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71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4C4E03" w:rsidRPr="004C4E03" w:rsidTr="004C4E03">
        <w:tc>
          <w:tcPr>
            <w:tcW w:w="5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ВПК «Витязь»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Скрябин В.В.</w:t>
            </w:r>
          </w:p>
        </w:tc>
        <w:tc>
          <w:tcPr>
            <w:tcW w:w="155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1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68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4C4E03" w:rsidRPr="004C4E03" w:rsidTr="004C4E03">
        <w:tc>
          <w:tcPr>
            <w:tcW w:w="5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«Лоскутное шитье»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Касаткина Е.Н.</w:t>
            </w:r>
          </w:p>
        </w:tc>
        <w:tc>
          <w:tcPr>
            <w:tcW w:w="155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1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1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68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71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E03" w:rsidRPr="004C4E03" w:rsidTr="004C4E03">
        <w:trPr>
          <w:trHeight w:val="635"/>
        </w:trPr>
        <w:tc>
          <w:tcPr>
            <w:tcW w:w="5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«Шахматный клуб»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Кудряшов А.В.</w:t>
            </w:r>
          </w:p>
        </w:tc>
        <w:tc>
          <w:tcPr>
            <w:tcW w:w="155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E03" w:rsidRPr="004C4E03" w:rsidTr="004C4E03">
        <w:tc>
          <w:tcPr>
            <w:tcW w:w="5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Увлекательный английский»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4E03">
              <w:rPr>
                <w:rFonts w:ascii="Times New Roman" w:hAnsi="Times New Roman" w:cs="Times New Roman"/>
              </w:rPr>
              <w:t>Ишина</w:t>
            </w:r>
            <w:proofErr w:type="spellEnd"/>
            <w:r w:rsidRPr="004C4E03">
              <w:rPr>
                <w:rFonts w:ascii="Times New Roman" w:hAnsi="Times New Roman" w:cs="Times New Roman"/>
              </w:rPr>
              <w:t xml:space="preserve"> К.И.</w:t>
            </w:r>
          </w:p>
        </w:tc>
        <w:tc>
          <w:tcPr>
            <w:tcW w:w="155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1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68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71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4C4E03" w:rsidRPr="004C4E03" w:rsidTr="004C4E03">
        <w:tc>
          <w:tcPr>
            <w:tcW w:w="5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«Грация»</w:t>
            </w:r>
            <w:r w:rsidRPr="004C4E03">
              <w:rPr>
                <w:rFonts w:ascii="Times New Roman" w:hAnsi="Times New Roman" w:cs="Times New Roman"/>
              </w:rPr>
              <w:br/>
              <w:t>Орлова О.С.</w:t>
            </w:r>
          </w:p>
        </w:tc>
        <w:tc>
          <w:tcPr>
            <w:tcW w:w="155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1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68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71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03" w:rsidRPr="004C4E03" w:rsidTr="004C4E03">
        <w:tc>
          <w:tcPr>
            <w:tcW w:w="5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«Сюрприз»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4E03">
              <w:rPr>
                <w:rFonts w:ascii="Times New Roman" w:hAnsi="Times New Roman" w:cs="Times New Roman"/>
              </w:rPr>
              <w:t>Удовеченко</w:t>
            </w:r>
            <w:proofErr w:type="spellEnd"/>
            <w:r w:rsidRPr="004C4E03">
              <w:rPr>
                <w:rFonts w:ascii="Times New Roman" w:hAnsi="Times New Roman" w:cs="Times New Roman"/>
              </w:rPr>
              <w:t xml:space="preserve"> М.Л.</w:t>
            </w:r>
          </w:p>
        </w:tc>
        <w:tc>
          <w:tcPr>
            <w:tcW w:w="155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1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68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71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03" w:rsidRPr="004C4E03" w:rsidTr="004C4E03">
        <w:tc>
          <w:tcPr>
            <w:tcW w:w="5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«Оригами»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Глушкова Т.Н.</w:t>
            </w:r>
          </w:p>
        </w:tc>
        <w:tc>
          <w:tcPr>
            <w:tcW w:w="155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1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68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71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4C4E03" w:rsidRPr="004C4E03" w:rsidTr="004C4E03">
        <w:tc>
          <w:tcPr>
            <w:tcW w:w="5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«</w:t>
            </w:r>
            <w:proofErr w:type="spellStart"/>
            <w:r w:rsidRPr="004C4E03">
              <w:rPr>
                <w:rFonts w:ascii="Times New Roman" w:hAnsi="Times New Roman" w:cs="Times New Roman"/>
              </w:rPr>
              <w:t>Мастерилка</w:t>
            </w:r>
            <w:proofErr w:type="spellEnd"/>
            <w:r w:rsidRPr="004C4E03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4C4E03">
              <w:rPr>
                <w:rFonts w:ascii="Times New Roman" w:hAnsi="Times New Roman" w:cs="Times New Roman"/>
              </w:rPr>
              <w:t>Обросова</w:t>
            </w:r>
            <w:proofErr w:type="spellEnd"/>
            <w:r w:rsidRPr="004C4E03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55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1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1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03" w:rsidRPr="004C4E03" w:rsidTr="004C4E03">
        <w:tc>
          <w:tcPr>
            <w:tcW w:w="56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«</w:t>
            </w:r>
            <w:proofErr w:type="spellStart"/>
            <w:r w:rsidRPr="004C4E03">
              <w:rPr>
                <w:rFonts w:ascii="Times New Roman" w:hAnsi="Times New Roman" w:cs="Times New Roman"/>
              </w:rPr>
              <w:t>Риторика+Театр</w:t>
            </w:r>
            <w:proofErr w:type="spellEnd"/>
            <w:r w:rsidRPr="004C4E03">
              <w:rPr>
                <w:rFonts w:ascii="Times New Roman" w:hAnsi="Times New Roman" w:cs="Times New Roman"/>
              </w:rPr>
              <w:t>»</w:t>
            </w:r>
          </w:p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Смирнова А.А.</w:t>
            </w:r>
          </w:p>
        </w:tc>
        <w:tc>
          <w:tcPr>
            <w:tcW w:w="155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1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80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3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1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03" w:rsidRPr="004C4E03" w:rsidTr="004C4E03">
        <w:tc>
          <w:tcPr>
            <w:tcW w:w="3544" w:type="dxa"/>
            <w:gridSpan w:val="2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653</w:t>
            </w:r>
          </w:p>
        </w:tc>
        <w:tc>
          <w:tcPr>
            <w:tcW w:w="991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819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56,4</w:t>
            </w:r>
          </w:p>
        </w:tc>
        <w:tc>
          <w:tcPr>
            <w:tcW w:w="680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883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12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42" w:type="dxa"/>
            <w:shd w:val="clear" w:color="auto" w:fill="C2D69B" w:themeFill="accent3" w:themeFillTint="99"/>
          </w:tcPr>
          <w:p w:rsidR="004C4E03" w:rsidRPr="004C4E03" w:rsidRDefault="004C4E03" w:rsidP="004C4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</w:tr>
    </w:tbl>
    <w:p w:rsidR="004C4E03" w:rsidRPr="004C4E03" w:rsidRDefault="004C4E03" w:rsidP="004C4E0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E03" w:rsidRPr="004C4E03" w:rsidRDefault="004C4E03" w:rsidP="004C4E0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E03" w:rsidRDefault="004C4E03" w:rsidP="004C4E03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4C4E03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4C4E03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4C4E03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4C4E03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4C4E03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4C4E03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4C4E03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4C4E03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4E03" w:rsidRDefault="004C4E03" w:rsidP="004C4E03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74F" w:rsidRDefault="009D174F" w:rsidP="009D174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D174F" w:rsidRDefault="009D174F" w:rsidP="009D174F">
      <w:pPr>
        <w:ind w:firstLine="708"/>
        <w:rPr>
          <w:rFonts w:ascii="Times New Roman" w:hAnsi="Times New Roman" w:cs="Times New Roman"/>
          <w:b/>
          <w:sz w:val="24"/>
          <w:szCs w:val="24"/>
        </w:rPr>
        <w:sectPr w:rsidR="009D17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174F" w:rsidRPr="009D174F" w:rsidRDefault="009D174F" w:rsidP="009D174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D174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№8</w:t>
      </w:r>
    </w:p>
    <w:p w:rsidR="009D174F" w:rsidRPr="009D174F" w:rsidRDefault="009D174F" w:rsidP="009D174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D174F">
        <w:rPr>
          <w:rFonts w:ascii="Times New Roman" w:hAnsi="Times New Roman" w:cs="Times New Roman"/>
          <w:b/>
          <w:sz w:val="24"/>
          <w:szCs w:val="24"/>
        </w:rPr>
        <w:t>Программа «Поклонимся великим тем годам!»,</w:t>
      </w:r>
    </w:p>
    <w:p w:rsidR="009D174F" w:rsidRPr="009D174F" w:rsidRDefault="009D174F" w:rsidP="009D174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174F">
        <w:rPr>
          <w:rFonts w:ascii="Times New Roman" w:hAnsi="Times New Roman" w:cs="Times New Roman"/>
          <w:b/>
          <w:sz w:val="24"/>
          <w:szCs w:val="24"/>
        </w:rPr>
        <w:t>посвященная</w:t>
      </w:r>
      <w:proofErr w:type="gramEnd"/>
      <w:r w:rsidRPr="009D174F">
        <w:rPr>
          <w:rFonts w:ascii="Times New Roman" w:hAnsi="Times New Roman" w:cs="Times New Roman"/>
          <w:b/>
          <w:sz w:val="24"/>
          <w:szCs w:val="24"/>
        </w:rPr>
        <w:t xml:space="preserve"> 75-летию Победы в Великой Отечественной войне.</w:t>
      </w:r>
    </w:p>
    <w:p w:rsidR="009D174F" w:rsidRPr="009D174F" w:rsidRDefault="009D174F" w:rsidP="009D174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963"/>
        <w:gridCol w:w="1276"/>
        <w:gridCol w:w="1134"/>
        <w:gridCol w:w="3118"/>
      </w:tblGrid>
      <w:tr w:rsidR="009D174F" w:rsidRPr="009D174F" w:rsidTr="00CA57FE">
        <w:tc>
          <w:tcPr>
            <w:tcW w:w="534" w:type="dxa"/>
            <w:shd w:val="clear" w:color="auto" w:fill="auto"/>
            <w:vAlign w:val="center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963" w:type="dxa"/>
            <w:shd w:val="clear" w:color="auto" w:fill="auto"/>
            <w:vAlign w:val="center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D174F" w:rsidRPr="009D174F" w:rsidTr="00CA57FE">
        <w:tc>
          <w:tcPr>
            <w:tcW w:w="15025" w:type="dxa"/>
            <w:gridSpan w:val="5"/>
            <w:shd w:val="clear" w:color="auto" w:fill="BFBFBF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оформлению наглядно-тематических материалов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Сменный стенд «Календарь Победы» под эгидой воспитательной программы МБУ ДО ЦДТ «Поклонимся великим тем годам!»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Холл МБУ ДО ЦДТ</w:t>
            </w: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Январь-май 2020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Педагог-организатор </w:t>
            </w:r>
            <w:proofErr w:type="spellStart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Шарикова</w:t>
            </w:r>
            <w:proofErr w:type="spellEnd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О.В., 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К.Г.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витрины «Подвигом славны наши земляки»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Холл МБУ ДО ЦДТ</w:t>
            </w: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2020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Педагог-организатор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Мартынова Н.П.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информационных  листков «Война. Победа. Память»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кабинет</w:t>
            </w: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2020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объединений,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Педагог-организатор </w:t>
            </w:r>
            <w:proofErr w:type="spellStart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Шарикова</w:t>
            </w:r>
            <w:proofErr w:type="spellEnd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 </w:t>
            </w:r>
          </w:p>
        </w:tc>
      </w:tr>
      <w:tr w:rsidR="009D174F" w:rsidRPr="009D174F" w:rsidTr="00CA57FE">
        <w:tc>
          <w:tcPr>
            <w:tcW w:w="15025" w:type="dxa"/>
            <w:gridSpan w:val="5"/>
            <w:shd w:val="clear" w:color="auto" w:fill="BFBFBF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беседы в группах объединений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«Книга памяти </w:t>
            </w:r>
            <w:proofErr w:type="spellStart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Кадуйского</w:t>
            </w:r>
            <w:proofErr w:type="spellEnd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района, как минувших лет живая память»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 ЦДТ</w:t>
            </w: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Март 2020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объединений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Читаем Детскую рукописную книгу МБУ ДО ЦДТ 2015 года «Памяти верны!».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 МБУ ДО ЦДТ</w:t>
            </w: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Март 2020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объединений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«Юные герои сороковых, пороховых…» (о пионерах – героях)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 МБУ ДО ЦДТ</w:t>
            </w: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2020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объединений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74F" w:rsidRPr="009D174F" w:rsidTr="00CA57FE">
        <w:tc>
          <w:tcPr>
            <w:tcW w:w="15025" w:type="dxa"/>
            <w:gridSpan w:val="5"/>
            <w:shd w:val="clear" w:color="auto" w:fill="BFBFBF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Коллективные просмотры видеофильмов советского народа в Великой Отечественной войне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«Зимородок»</w:t>
            </w: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, 1972 год. Режиссер: Вячеслав Никифоров.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Малый актовый зал МБУ</w:t>
            </w:r>
            <w:proofErr w:type="gramStart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о ЦДТ</w:t>
            </w: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Март-2020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Педагог-организатор </w:t>
            </w:r>
            <w:proofErr w:type="spellStart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Шарикова</w:t>
            </w:r>
            <w:proofErr w:type="spellEnd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А.А.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«Садись рядом, Мишка!»</w:t>
            </w: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1977 год. Режиссер: Яков </w:t>
            </w:r>
            <w:proofErr w:type="spellStart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Базелян</w:t>
            </w:r>
            <w:proofErr w:type="spellEnd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Малый актовый зал МБУ </w:t>
            </w: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 ЦДТ</w:t>
            </w: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Апрель-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020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Педагог-организатор </w:t>
            </w:r>
            <w:proofErr w:type="spellStart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Шарикова</w:t>
            </w:r>
            <w:proofErr w:type="spellEnd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Смирнова А.А.</w:t>
            </w:r>
          </w:p>
        </w:tc>
      </w:tr>
      <w:tr w:rsidR="009D174F" w:rsidRPr="009D174F" w:rsidTr="00CA57FE">
        <w:tc>
          <w:tcPr>
            <w:tcW w:w="15025" w:type="dxa"/>
            <w:gridSpan w:val="5"/>
            <w:shd w:val="clear" w:color="auto" w:fill="BFBFBF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Конкурсные мероприятия, посвященные Дню Победы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Общецентровский</w:t>
            </w:r>
            <w:proofErr w:type="spellEnd"/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конкурс рисунков «Мы рисуем мир!»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Рисунки размещаются в коридоре МБУ ДО ЦДТ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МБУ ДО ЦДТ</w:t>
            </w: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22 апреля 2020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объединений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Педагог-организатор </w:t>
            </w:r>
            <w:proofErr w:type="spellStart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Шарикова</w:t>
            </w:r>
            <w:proofErr w:type="spellEnd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Участие в </w:t>
            </w: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Международном фестивале-конкурсе «ВДОХНОВЕНИЕ ПЛАНЕТЫ» (хореография, вокал, театральное творчество, оригинальный жанр, художественное слово)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г. Рыбинск</w:t>
            </w: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14 марта 2020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 «Риторика+ Театр» руководитель Смирнова А.А.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Российском конкурсе–фестивале "Весенние фантазии", 14.03-16.03 2020 г.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Г. Вологда</w:t>
            </w: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14-16 марта 2020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«Сюрприз»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Удовеченко</w:t>
            </w:r>
            <w:proofErr w:type="spellEnd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М.Л.</w:t>
            </w:r>
          </w:p>
        </w:tc>
      </w:tr>
      <w:tr w:rsidR="009D174F" w:rsidRPr="009D174F" w:rsidTr="00CA57FE">
        <w:tc>
          <w:tcPr>
            <w:tcW w:w="15025" w:type="dxa"/>
            <w:gridSpan w:val="5"/>
            <w:shd w:val="clear" w:color="auto" w:fill="BFBFBF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поздравительного характера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Поздравление Панфилову В.В., земляку </w:t>
            </w:r>
            <w:proofErr w:type="spellStart"/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Кадуйского</w:t>
            </w:r>
            <w:proofErr w:type="spellEnd"/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района (поздравительное письмо, панно «Сирень Победы»)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Победы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Педагог-организатор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Мартынова Н.П., 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Касаткина Е.Н.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Поздравительная акция «Спасибо за Победу!» (Подарки, сувениры, изготовленные руками детей МБУ ДО ЦДТ)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 ДО ЦДТ</w:t>
            </w: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Победы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Объединений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Гладких Л.И., 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Касаткина Е.Н.,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Лужбинина</w:t>
            </w:r>
            <w:proofErr w:type="spellEnd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В.И.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Концертная поздравительная </w:t>
            </w:r>
            <w:proofErr w:type="gramStart"/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</w:t>
            </w:r>
            <w:proofErr w:type="gramEnd"/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посвященная Дню Победы! </w:t>
            </w: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«И снова май, цветы, салют и слезы»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 ДО ЦДТ учебный кабинет «Риторика +Театр»</w:t>
            </w: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Май 2020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 «Риторика+ Театр» руководитель Смирнова А.А.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74F" w:rsidRPr="009D174F" w:rsidTr="00CA57FE">
        <w:tc>
          <w:tcPr>
            <w:tcW w:w="15025" w:type="dxa"/>
            <w:gridSpan w:val="5"/>
            <w:shd w:val="clear" w:color="auto" w:fill="BFBFBF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Выставки, встречи, экскурсии, посвященные Дню Победы!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Оформление выставок детского творчества, посвященных Дню Победы </w:t>
            </w:r>
            <w:proofErr w:type="gramStart"/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объединениях</w:t>
            </w:r>
            <w:proofErr w:type="gramEnd"/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Студии «ДПИ», «Азбука моды», «Лоскутное шитьё», «Навигатор»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Учебные кабинеты 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Март-Апрель 2020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объединений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Проведение встреч с тружениками тыла, блокадного Ленинграда, детьми </w:t>
            </w: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войны на территории учебного кабинета ВПК «Витязь»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Учебной</w:t>
            </w:r>
            <w:proofErr w:type="gramEnd"/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кабинет ВПК «Витязь»</w:t>
            </w: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Апрель-</w:t>
            </w: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 2020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Руководители </w:t>
            </w: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объединений</w:t>
            </w:r>
          </w:p>
        </w:tc>
      </w:tr>
      <w:tr w:rsidR="009D174F" w:rsidRPr="009D174F" w:rsidTr="00CA57FE">
        <w:tc>
          <w:tcPr>
            <w:tcW w:w="15025" w:type="dxa"/>
            <w:gridSpan w:val="5"/>
            <w:shd w:val="clear" w:color="auto" w:fill="BFBFBF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Анкетирование </w:t>
            </w:r>
            <w:proofErr w:type="gramStart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Анкета «Об этом забывать нельзя»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 ДО ЦДТ</w:t>
            </w: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Апрель-Май 2020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объединений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Педагог-организатор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Мартынова Н.П., 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Шарикова</w:t>
            </w:r>
            <w:proofErr w:type="spellEnd"/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</w:tr>
      <w:tr w:rsidR="009D174F" w:rsidRPr="009D174F" w:rsidTr="00CA57FE">
        <w:tc>
          <w:tcPr>
            <w:tcW w:w="15025" w:type="dxa"/>
            <w:gridSpan w:val="5"/>
            <w:shd w:val="clear" w:color="auto" w:fill="BFBFBF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профессионального мастерства педагогических кадров. 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Контроль, направленный на развитие учреждения.</w:t>
            </w: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педагогического совета «Использование потенциала дополнительного образования в формировании у детей гражданского поведения»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 ДО ЦДТ</w:t>
            </w: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МБУ ДО ЦДТ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74F" w:rsidRPr="009D174F" w:rsidTr="00CA57FE">
        <w:tc>
          <w:tcPr>
            <w:tcW w:w="5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63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Тематический контроль «Состояние воспитательной работы в МБУ ДО ЦДТ в связи с 75-</w:t>
            </w:r>
            <w:bookmarkStart w:id="0" w:name="_GoBack"/>
            <w:bookmarkEnd w:id="0"/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летием победы в Великой Отечественной войне»</w:t>
            </w:r>
          </w:p>
        </w:tc>
        <w:tc>
          <w:tcPr>
            <w:tcW w:w="1276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 ДО ЦДТ</w:t>
            </w:r>
          </w:p>
        </w:tc>
        <w:tc>
          <w:tcPr>
            <w:tcW w:w="1134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Март 2020</w:t>
            </w:r>
          </w:p>
        </w:tc>
        <w:tc>
          <w:tcPr>
            <w:tcW w:w="3118" w:type="dxa"/>
            <w:shd w:val="clear" w:color="auto" w:fill="auto"/>
          </w:tcPr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МБУ ДО ЦДТ</w:t>
            </w:r>
          </w:p>
          <w:p w:rsidR="009D174F" w:rsidRPr="009D174F" w:rsidRDefault="009D174F" w:rsidP="009D17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174F" w:rsidRPr="009D174F" w:rsidRDefault="009D174F" w:rsidP="009D174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D174F">
        <w:rPr>
          <w:rFonts w:ascii="Times New Roman" w:hAnsi="Times New Roman" w:cs="Times New Roman"/>
          <w:b/>
          <w:sz w:val="24"/>
          <w:szCs w:val="24"/>
        </w:rPr>
        <w:tab/>
      </w:r>
    </w:p>
    <w:p w:rsidR="009D174F" w:rsidRPr="009D174F" w:rsidRDefault="009D174F" w:rsidP="009D174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D174F" w:rsidRPr="009D174F" w:rsidRDefault="009D174F" w:rsidP="009D174F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D174F" w:rsidRPr="009D174F" w:rsidRDefault="009D174F" w:rsidP="009D174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D174F">
        <w:rPr>
          <w:rFonts w:ascii="Times New Roman" w:eastAsia="Calibri" w:hAnsi="Times New Roman" w:cs="Times New Roman"/>
          <w:sz w:val="28"/>
          <w:szCs w:val="28"/>
        </w:rPr>
        <w:t>Приложение 9</w:t>
      </w:r>
    </w:p>
    <w:p w:rsidR="009D174F" w:rsidRPr="009D174F" w:rsidRDefault="009D174F" w:rsidP="009D174F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D174F">
        <w:rPr>
          <w:rFonts w:ascii="Times New Roman" w:eastAsia="Calibri" w:hAnsi="Times New Roman" w:cs="Times New Roman"/>
          <w:b/>
          <w:sz w:val="36"/>
          <w:szCs w:val="36"/>
        </w:rPr>
        <w:t xml:space="preserve">Перечень проведенных мероприятий с </w:t>
      </w:r>
      <w:proofErr w:type="gramStart"/>
      <w:r w:rsidRPr="009D174F">
        <w:rPr>
          <w:rFonts w:ascii="Times New Roman" w:eastAsia="Calibri" w:hAnsi="Times New Roman" w:cs="Times New Roman"/>
          <w:b/>
          <w:sz w:val="36"/>
          <w:szCs w:val="36"/>
        </w:rPr>
        <w:t>обучающимися</w:t>
      </w:r>
      <w:proofErr w:type="gramEnd"/>
      <w:r w:rsidRPr="009D174F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Pr="009D174F">
        <w:rPr>
          <w:rFonts w:ascii="Times New Roman" w:eastAsia="Calibri" w:hAnsi="Times New Roman" w:cs="Times New Roman"/>
          <w:b/>
          <w:sz w:val="36"/>
          <w:szCs w:val="36"/>
        </w:rPr>
        <w:t>Кадуйского</w:t>
      </w:r>
      <w:proofErr w:type="spellEnd"/>
      <w:r w:rsidRPr="009D174F">
        <w:rPr>
          <w:rFonts w:ascii="Times New Roman" w:eastAsia="Calibri" w:hAnsi="Times New Roman" w:cs="Times New Roman"/>
          <w:b/>
          <w:sz w:val="36"/>
          <w:szCs w:val="36"/>
        </w:rPr>
        <w:t xml:space="preserve"> муниципального района в 2019-2020 учебном году.</w:t>
      </w:r>
    </w:p>
    <w:tbl>
      <w:tblPr>
        <w:tblStyle w:val="a3"/>
        <w:tblW w:w="15102" w:type="dxa"/>
        <w:tblLayout w:type="fixed"/>
        <w:tblLook w:val="04A0" w:firstRow="1" w:lastRow="0" w:firstColumn="1" w:lastColumn="0" w:noHBand="0" w:noVBand="1"/>
      </w:tblPr>
      <w:tblGrid>
        <w:gridCol w:w="834"/>
        <w:gridCol w:w="2956"/>
        <w:gridCol w:w="1918"/>
        <w:gridCol w:w="1917"/>
        <w:gridCol w:w="2492"/>
        <w:gridCol w:w="4985"/>
      </w:tblGrid>
      <w:tr w:rsidR="009D174F" w:rsidRPr="009D174F" w:rsidTr="00CA57FE">
        <w:trPr>
          <w:trHeight w:val="981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D17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D17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Руководители команд</w:t>
            </w:r>
          </w:p>
        </w:tc>
      </w:tr>
      <w:tr w:rsidR="009D174F" w:rsidRPr="009D174F" w:rsidTr="00CA57FE">
        <w:trPr>
          <w:trHeight w:val="1119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викторина «Правовая академия!»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18.09.2019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МБУ ДО ЦДТ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О.Э. (МБОУ «ХСШ»);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Шилова О.М. (МБОУ «КСШ»);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Белова Н.С. (БПОУ ВО «КЭК»);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Смелкова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(МБОУ «АСШ»).</w:t>
            </w:r>
          </w:p>
        </w:tc>
      </w:tr>
      <w:tr w:rsidR="009D174F" w:rsidRPr="009D174F" w:rsidTr="00CA57FE">
        <w:trPr>
          <w:trHeight w:val="2821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ПС среди 5-х классов.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проведены в соответствии с Положением о мероприятии. Все этапы прошли организованно, этап «Эстафета» проходит без конкурса «Собери слово».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19.11.2019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МБУ ДО ЦДТ, МБОУ «КСШ» (спортивный зал), игровой зал Спортивной школы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О.А. (МБОУ «ХСШ»);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Мулицына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Л.С. (МБОУ «КСШ»);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Вишневая Н.В. (МБОУ «КСШ №1»);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Аверина А.А. (МБОУ «АСШ»).</w:t>
            </w:r>
          </w:p>
        </w:tc>
      </w:tr>
      <w:tr w:rsidR="009D174F" w:rsidRPr="009D174F" w:rsidTr="00CA57FE">
        <w:trPr>
          <w:trHeight w:val="2821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Осенний лагерь «Осенние фантазии»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4-9 ноября 2019 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МБУ ДО ЦДТ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Шарикова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 – начальник лагеря, Касаткина Е.Н., Смирнова А.А., Демченко А.А., </w:t>
            </w: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Удовеченко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М.Л..</w:t>
            </w:r>
          </w:p>
        </w:tc>
      </w:tr>
      <w:tr w:rsidR="009D174F" w:rsidRPr="009D174F" w:rsidTr="00CA57FE">
        <w:trPr>
          <w:trHeight w:val="3664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фестиваль технического творчества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25-29 ноября 2019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ЦДТ, Детские сады </w:t>
            </w: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образовательных организаций: МБУ ДО ЦДТ, МБОУ «КСШ», МБОУ «КСШ №1», МБОУ «АСШ», МБОУ «ХСШ», 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«МОШ» Барановское структурное подразделение, МБОУ «АСШ» Андроновское структурное </w:t>
            </w: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подразделение</w:t>
            </w:r>
            <w:proofErr w:type="gram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,М</w:t>
            </w:r>
            <w:proofErr w:type="gram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БДОУ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«Детский сад №14 «Теремок»», МБДОУ «Детский сад №15 «Буратино», МБДОУ «Детский сад №2 «Малыш»», МБДОУ «Детский сад №4 «Солнышко»», МБДОУ «Детский сад №12 «Родничок»»,  МБДОУ «Детский сад «Елочка», </w:t>
            </w:r>
          </w:p>
        </w:tc>
      </w:tr>
      <w:tr w:rsidR="009D174F" w:rsidRPr="009D174F" w:rsidTr="00CA57FE">
        <w:trPr>
          <w:trHeight w:val="2608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брейн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-ринг по правовой грамотности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27.11.2019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МБОУ «КСШ» (актовый зал)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Шилова О.М. (МБОУ «КСШ»);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Смелкова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(МБОУ «АСШ»);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О.Э. (МБОУ «ХСШ»);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Вишневая Н.В. (МБОУ «КСШ №1»).</w:t>
            </w:r>
          </w:p>
        </w:tc>
      </w:tr>
      <w:tr w:rsidR="009D174F" w:rsidRPr="009D174F" w:rsidTr="00CA57FE">
        <w:trPr>
          <w:trHeight w:val="2806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ПС среди 6-х классов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04.12.2019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МБУ ДО ЦДТ, МБОУ «КСШ» (спортивный зал), игровой зал Спортивной школы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Гребнева Л.Н. (МБОУ «КСШ»);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О.А. (МБОУ «ХСШ»);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Панфилова О.В. (МБОУ «КСШ №1»);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Аверина А.А. (МБОУ «АСШ»).</w:t>
            </w:r>
          </w:p>
        </w:tc>
      </w:tr>
      <w:tr w:rsidR="009D174F" w:rsidRPr="009D174F" w:rsidTr="00CA57FE">
        <w:trPr>
          <w:trHeight w:val="2806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Елка Главы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26.12.2019 г.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ДК Прометей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Работники МУК РДК «Прометей», сопровождающие обучающихся, педагоги МБУ ДО ЦДТ.</w:t>
            </w:r>
          </w:p>
        </w:tc>
      </w:tr>
      <w:tr w:rsidR="009D174F" w:rsidRPr="009D174F" w:rsidTr="00CA57FE">
        <w:trPr>
          <w:trHeight w:val="2254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Акция «Дед Мороз за дорожную безопасность»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26 декабря 2019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ул. Энтузиастов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1 педагог, 8 участников из объединения «Школа вожатого», 1 – сотрудник ГИБДД,  человек СМИ.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К.Г.</w:t>
            </w:r>
          </w:p>
        </w:tc>
      </w:tr>
      <w:tr w:rsidR="009D174F" w:rsidRPr="009D174F" w:rsidTr="00CA57FE">
        <w:trPr>
          <w:trHeight w:val="567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сказка «Щелкунчик»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МБОУ «КСШ» (актовый зал)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Шарикова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9D174F" w:rsidRPr="009D174F" w:rsidTr="00CA57FE">
        <w:trPr>
          <w:trHeight w:val="2821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ПС среди 7-х классов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29.01.2020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МБУ ДО ЦДТ, МБОУ «КСШ» (спортивный зал), игровой зал Спортивной школы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Гребнева Л.Н. (МБОУ «КСШ»;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Шишкин Н.Н. (МБОУ «КСШ №1»);Самсонова О.А. (МБОУ «ХСШ»);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Ковыршин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 (МБОУ «АСШ»).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74F" w:rsidRPr="009D174F" w:rsidTr="00CA57FE">
        <w:trPr>
          <w:trHeight w:val="4232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научно-практическая конференция «Мир через культуру»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22.01.2020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МБУ ДО ЦДТ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Т.К. (МБОУ «КСШ»);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Зазулина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(МБОУ «КСШ»);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Воронова Н.С. (МБОУ «КСШ»);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Андрух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 (МБОУ «КСШ»);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Махова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 (МБОУ «КСШ»);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Смелкова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(МБОУ «АСШ»);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Т.В. (МБОУ «АСШ»);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Филева Л.П. (МБОУ «АСШ»);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Чура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Н.Ф. (МБОУ «АСШ»);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Галичева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 (МБОУ «ХСШ»);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О.Э. (МБОУ «ХСШ»);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Берсенева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 (МБОУ «КСШ №1»); Луганская Г.С. (МБОУ «МОШ»)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74F" w:rsidRPr="009D174F" w:rsidTr="00CA57FE">
        <w:trPr>
          <w:trHeight w:val="843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выставка «Зимние фантазии»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МБУ ДО ЦДТ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16 образовательных учреждений</w:t>
            </w:r>
          </w:p>
        </w:tc>
      </w:tr>
      <w:tr w:rsidR="009D174F" w:rsidRPr="009D174F" w:rsidTr="00CA57FE">
        <w:trPr>
          <w:trHeight w:val="843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«Призывник»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14.02.2020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МБУ ДО ЦДТ, МБОУ «КСШ», Спортивная школа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Цирульникова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 (МБОУ «КСШ»);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Лукьянченко А.В. (БПОУ ВО «КЭК»);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Скрябин В.В. (МБУ ДО ЦДТ);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Филев В.Ю. (МБОУ «АСШ»)</w:t>
            </w:r>
          </w:p>
        </w:tc>
      </w:tr>
      <w:tr w:rsidR="009D174F" w:rsidRPr="009D174F" w:rsidTr="00CA57FE">
        <w:trPr>
          <w:trHeight w:val="1134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«Клинков победных звон»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26.02.2020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МБУ ДО ЦДТ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9 участников, 3 педагога, 1 ведущий, 3 помощников.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Шилова О.М. (МБОУ «КСШ»), </w:t>
            </w: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Шарикова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 (МБУ ДО ЦДТ)</w:t>
            </w:r>
          </w:p>
        </w:tc>
      </w:tr>
      <w:tr w:rsidR="009D174F" w:rsidRPr="009D174F" w:rsidTr="00CA57FE">
        <w:trPr>
          <w:trHeight w:val="2238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военно-спортивная «Зарница»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12.03.2020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МБУ ДО ЦДТ, МБОУ «КСШ»;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школа; МБУ ДО «КШИ».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Филев В.Ю. (МБОУ «АСШ»);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О.Э. (МБОУ «ХСШ»);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Калинина Т.М. (МБОУ «КСШ №1»);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Цирульникова</w:t>
            </w:r>
            <w:proofErr w:type="spell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 (МБОУ «КСШ»);</w:t>
            </w:r>
          </w:p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Скрябин В.В. (МБУ ДО ЦДТ).</w:t>
            </w:r>
          </w:p>
        </w:tc>
      </w:tr>
      <w:tr w:rsidR="009D174F" w:rsidRPr="009D174F" w:rsidTr="00CA57FE">
        <w:trPr>
          <w:trHeight w:val="843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юных чтецов «Живая классика»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МБУ ДО ЦДТ.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</w:t>
            </w:r>
          </w:p>
        </w:tc>
      </w:tr>
      <w:tr w:rsidR="009D174F" w:rsidRPr="009D174F" w:rsidTr="00CA57FE">
        <w:trPr>
          <w:trHeight w:val="2864"/>
        </w:trPr>
        <w:tc>
          <w:tcPr>
            <w:tcW w:w="834" w:type="dxa"/>
          </w:tcPr>
          <w:p w:rsidR="009D174F" w:rsidRPr="009D174F" w:rsidRDefault="009D174F" w:rsidP="009D17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956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Районная</w:t>
            </w:r>
            <w:proofErr w:type="gramEnd"/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онлайн-викторина «Поклонимся Великим тем годам»</w:t>
            </w:r>
          </w:p>
        </w:tc>
        <w:tc>
          <w:tcPr>
            <w:tcW w:w="1918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1917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МБУ ДО ЦДТ</w:t>
            </w:r>
          </w:p>
        </w:tc>
        <w:tc>
          <w:tcPr>
            <w:tcW w:w="2492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Участвовало 4 семьи (6 детей, 4 взрослых)</w:t>
            </w:r>
          </w:p>
        </w:tc>
        <w:tc>
          <w:tcPr>
            <w:tcW w:w="4985" w:type="dxa"/>
          </w:tcPr>
          <w:p w:rsidR="009D174F" w:rsidRPr="009D174F" w:rsidRDefault="009D174F" w:rsidP="009D17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74F">
              <w:rPr>
                <w:rFonts w:ascii="Times New Roman" w:eastAsia="Calibri" w:hAnsi="Times New Roman" w:cs="Times New Roman"/>
                <w:sz w:val="24"/>
                <w:szCs w:val="24"/>
              </w:rPr>
              <w:t>Из 3-х образовательных учреждений</w:t>
            </w:r>
          </w:p>
        </w:tc>
      </w:tr>
    </w:tbl>
    <w:p w:rsidR="009D174F" w:rsidRPr="009D174F" w:rsidRDefault="009D174F" w:rsidP="009D174F">
      <w:pPr>
        <w:tabs>
          <w:tab w:val="left" w:pos="2535"/>
        </w:tabs>
        <w:spacing w:after="160" w:line="259" w:lineRule="auto"/>
        <w:rPr>
          <w:rFonts w:ascii="Calibri" w:eastAsia="Calibri" w:hAnsi="Calibri" w:cs="Times New Roman"/>
        </w:rPr>
      </w:pPr>
    </w:p>
    <w:p w:rsidR="004C4E03" w:rsidRDefault="004C4E03" w:rsidP="009D174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4C4E03" w:rsidSect="009D174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41FA"/>
    <w:multiLevelType w:val="hybridMultilevel"/>
    <w:tmpl w:val="0E507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16FF1"/>
    <w:multiLevelType w:val="hybridMultilevel"/>
    <w:tmpl w:val="14265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452F2"/>
    <w:multiLevelType w:val="hybridMultilevel"/>
    <w:tmpl w:val="88BE4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35"/>
    <w:rsid w:val="000342C8"/>
    <w:rsid w:val="00056CA3"/>
    <w:rsid w:val="0007357F"/>
    <w:rsid w:val="00075A10"/>
    <w:rsid w:val="00084954"/>
    <w:rsid w:val="000A0078"/>
    <w:rsid w:val="000B4484"/>
    <w:rsid w:val="000B56CD"/>
    <w:rsid w:val="000C49D6"/>
    <w:rsid w:val="00130010"/>
    <w:rsid w:val="00141488"/>
    <w:rsid w:val="001722A6"/>
    <w:rsid w:val="00187335"/>
    <w:rsid w:val="00194884"/>
    <w:rsid w:val="001B005E"/>
    <w:rsid w:val="001D2959"/>
    <w:rsid w:val="00261A6D"/>
    <w:rsid w:val="00282DD9"/>
    <w:rsid w:val="002A5FA3"/>
    <w:rsid w:val="002B40FF"/>
    <w:rsid w:val="002E6D88"/>
    <w:rsid w:val="0031054E"/>
    <w:rsid w:val="003251CD"/>
    <w:rsid w:val="00350F13"/>
    <w:rsid w:val="00366F70"/>
    <w:rsid w:val="0037363C"/>
    <w:rsid w:val="00381A17"/>
    <w:rsid w:val="00391906"/>
    <w:rsid w:val="003A3250"/>
    <w:rsid w:val="003C04EB"/>
    <w:rsid w:val="00420B60"/>
    <w:rsid w:val="0045159B"/>
    <w:rsid w:val="004543FD"/>
    <w:rsid w:val="0049317E"/>
    <w:rsid w:val="004C4E03"/>
    <w:rsid w:val="004C6B19"/>
    <w:rsid w:val="00531BE4"/>
    <w:rsid w:val="005C6233"/>
    <w:rsid w:val="005E097F"/>
    <w:rsid w:val="005E69A3"/>
    <w:rsid w:val="00611F4B"/>
    <w:rsid w:val="006254C5"/>
    <w:rsid w:val="0063137E"/>
    <w:rsid w:val="00637DDF"/>
    <w:rsid w:val="00642F53"/>
    <w:rsid w:val="006B3686"/>
    <w:rsid w:val="006F4ADC"/>
    <w:rsid w:val="00712ED6"/>
    <w:rsid w:val="00744CF8"/>
    <w:rsid w:val="00786064"/>
    <w:rsid w:val="00796790"/>
    <w:rsid w:val="0080070E"/>
    <w:rsid w:val="00800754"/>
    <w:rsid w:val="00816346"/>
    <w:rsid w:val="008321F4"/>
    <w:rsid w:val="00846881"/>
    <w:rsid w:val="008C6106"/>
    <w:rsid w:val="008E54BE"/>
    <w:rsid w:val="0091400D"/>
    <w:rsid w:val="00937AC8"/>
    <w:rsid w:val="0094133B"/>
    <w:rsid w:val="009501EE"/>
    <w:rsid w:val="009536D7"/>
    <w:rsid w:val="00990C74"/>
    <w:rsid w:val="009B007E"/>
    <w:rsid w:val="009B52FF"/>
    <w:rsid w:val="009D174F"/>
    <w:rsid w:val="009E2A66"/>
    <w:rsid w:val="00A026F5"/>
    <w:rsid w:val="00A60B10"/>
    <w:rsid w:val="00A70A90"/>
    <w:rsid w:val="00AB0C5C"/>
    <w:rsid w:val="00AD661C"/>
    <w:rsid w:val="00B050A3"/>
    <w:rsid w:val="00B304D2"/>
    <w:rsid w:val="00B65C9F"/>
    <w:rsid w:val="00B836F7"/>
    <w:rsid w:val="00B9676E"/>
    <w:rsid w:val="00BA378B"/>
    <w:rsid w:val="00BB3A3A"/>
    <w:rsid w:val="00BC5418"/>
    <w:rsid w:val="00BC60EF"/>
    <w:rsid w:val="00C85B5D"/>
    <w:rsid w:val="00CB1B20"/>
    <w:rsid w:val="00CC1F1E"/>
    <w:rsid w:val="00CD2FD2"/>
    <w:rsid w:val="00CD52DD"/>
    <w:rsid w:val="00CD5E3A"/>
    <w:rsid w:val="00CE2C2C"/>
    <w:rsid w:val="00DA036E"/>
    <w:rsid w:val="00DA1D20"/>
    <w:rsid w:val="00DB5E53"/>
    <w:rsid w:val="00DD03FE"/>
    <w:rsid w:val="00DE79D8"/>
    <w:rsid w:val="00E01443"/>
    <w:rsid w:val="00E419AE"/>
    <w:rsid w:val="00E42FAC"/>
    <w:rsid w:val="00E50E8B"/>
    <w:rsid w:val="00E94199"/>
    <w:rsid w:val="00F16861"/>
    <w:rsid w:val="00F21005"/>
    <w:rsid w:val="00F22FE0"/>
    <w:rsid w:val="00F269F1"/>
    <w:rsid w:val="00FA5572"/>
    <w:rsid w:val="00FB7145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2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17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60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536D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536D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3137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C4E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C4E0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C4E0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2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17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60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536D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536D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3137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C4E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C4E0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C4E0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3D5BF-5B04-4305-BE7D-B44E1E54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24</Pages>
  <Words>5107</Words>
  <Characters>29113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Латкина</dc:creator>
  <cp:keywords/>
  <dc:description/>
  <cp:lastModifiedBy>Direktor</cp:lastModifiedBy>
  <cp:revision>13</cp:revision>
  <cp:lastPrinted>2020-07-06T16:09:00Z</cp:lastPrinted>
  <dcterms:created xsi:type="dcterms:W3CDTF">2020-06-04T08:50:00Z</dcterms:created>
  <dcterms:modified xsi:type="dcterms:W3CDTF">2020-07-08T07:43:00Z</dcterms:modified>
</cp:coreProperties>
</file>